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D16" w:rsidRPr="00184371" w:rsidRDefault="00184371" w:rsidP="00184371">
      <w:pPr>
        <w:pStyle w:val="a3"/>
        <w:bidi/>
        <w:spacing w:after="200"/>
        <w:ind w:left="0"/>
        <w:jc w:val="center"/>
        <w:rPr>
          <w:rFonts w:cstheme="minorBidi"/>
          <w:b/>
          <w:bCs/>
          <w:sz w:val="24"/>
          <w:szCs w:val="24"/>
          <w:rtl/>
          <w:lang w:bidi="ar-SA"/>
        </w:rPr>
      </w:pPr>
      <w:r w:rsidRPr="00184371">
        <w:rPr>
          <w:rFonts w:cstheme="minorBidi" w:hint="cs"/>
          <w:b/>
          <w:bCs/>
          <w:sz w:val="24"/>
          <w:szCs w:val="24"/>
          <w:rtl/>
          <w:lang w:bidi="ar-SA"/>
        </w:rPr>
        <w:t>اقتراح امتحان خلية للصف الثامن</w:t>
      </w:r>
    </w:p>
    <w:p w:rsidR="006F5D16" w:rsidRPr="00FA30E0" w:rsidRDefault="006F5D16" w:rsidP="006F5D16">
      <w:pPr>
        <w:pStyle w:val="a3"/>
        <w:numPr>
          <w:ilvl w:val="0"/>
          <w:numId w:val="1"/>
        </w:numPr>
        <w:bidi/>
        <w:spacing w:after="200"/>
        <w:contextualSpacing/>
        <w:rPr>
          <w:rFonts w:cs="David"/>
          <w:b/>
          <w:bCs/>
          <w:sz w:val="24"/>
          <w:szCs w:val="24"/>
        </w:rPr>
      </w:pPr>
      <w:r w:rsidRPr="00FA30E0">
        <w:rPr>
          <w:rFonts w:ascii="Traditional Arabic" w:hAnsi="Traditional Arabic" w:cs="Traditional Arabic" w:hint="cs"/>
          <w:b/>
          <w:bCs/>
          <w:sz w:val="28"/>
          <w:szCs w:val="28"/>
          <w:rtl/>
          <w:lang w:bidi="ar-SA"/>
        </w:rPr>
        <w:t xml:space="preserve">ما هي العملية التي تحدث في خلايا الجلد خلال التئام الجرح وتكوّن الندبة؟  </w:t>
      </w:r>
    </w:p>
    <w:p w:rsidR="006F5D16" w:rsidRPr="00ED580F" w:rsidRDefault="006F5D16" w:rsidP="006F5D16">
      <w:pPr>
        <w:pStyle w:val="a3"/>
        <w:numPr>
          <w:ilvl w:val="0"/>
          <w:numId w:val="2"/>
        </w:numPr>
        <w:bidi/>
        <w:spacing w:after="200"/>
        <w:contextualSpacing/>
        <w:rPr>
          <w:rFonts w:cs="David"/>
          <w:sz w:val="24"/>
          <w:szCs w:val="24"/>
        </w:rPr>
      </w:pPr>
      <w:r>
        <w:rPr>
          <w:rFonts w:ascii="Traditional Arabic" w:hAnsi="Traditional Arabic" w:cs="Traditional Arabic" w:hint="cs"/>
          <w:sz w:val="28"/>
          <w:szCs w:val="28"/>
          <w:rtl/>
          <w:lang w:bidi="ar-SA"/>
        </w:rPr>
        <w:t>عملية تنقسم فيها نواة الخلية إلى نواتين يكون في كلّ واحدة منهما في نهاية العملية عدد متساوٍ من الكروموسومات (</w:t>
      </w:r>
      <w:proofErr w:type="spellStart"/>
      <w:r>
        <w:rPr>
          <w:rFonts w:ascii="Traditional Arabic" w:hAnsi="Traditional Arabic" w:cs="Traditional Arabic" w:hint="cs"/>
          <w:sz w:val="28"/>
          <w:szCs w:val="28"/>
          <w:rtl/>
          <w:lang w:bidi="ar-SA"/>
        </w:rPr>
        <w:t>ميتوزا</w:t>
      </w:r>
      <w:proofErr w:type="spellEnd"/>
      <w:r>
        <w:rPr>
          <w:rFonts w:ascii="Traditional Arabic" w:hAnsi="Traditional Arabic" w:cs="Traditional Arabic" w:hint="cs"/>
          <w:sz w:val="28"/>
          <w:szCs w:val="28"/>
          <w:rtl/>
          <w:lang w:bidi="ar-SA"/>
        </w:rPr>
        <w:t xml:space="preserve">). </w:t>
      </w:r>
    </w:p>
    <w:p w:rsidR="006F5D16" w:rsidRPr="00ED580F" w:rsidRDefault="006F5D16" w:rsidP="006F5D16">
      <w:pPr>
        <w:pStyle w:val="a3"/>
        <w:numPr>
          <w:ilvl w:val="0"/>
          <w:numId w:val="2"/>
        </w:numPr>
        <w:bidi/>
        <w:spacing w:after="200"/>
        <w:contextualSpacing/>
        <w:rPr>
          <w:rFonts w:cs="David"/>
          <w:sz w:val="24"/>
          <w:szCs w:val="24"/>
        </w:rPr>
      </w:pPr>
      <w:r>
        <w:rPr>
          <w:rFonts w:ascii="Traditional Arabic" w:hAnsi="Traditional Arabic" w:cs="Traditional Arabic" w:hint="cs"/>
          <w:sz w:val="28"/>
          <w:szCs w:val="28"/>
          <w:rtl/>
          <w:lang w:bidi="ar-SA"/>
        </w:rPr>
        <w:t>عملية انقسام للنواة في الخلية تحدث في الأساس في عملية نضوج الخلايا التكاثرية (</w:t>
      </w:r>
      <w:proofErr w:type="spellStart"/>
      <w:r>
        <w:rPr>
          <w:rFonts w:ascii="Traditional Arabic" w:hAnsi="Traditional Arabic" w:cs="Traditional Arabic" w:hint="cs"/>
          <w:sz w:val="28"/>
          <w:szCs w:val="28"/>
          <w:rtl/>
          <w:lang w:bidi="ar-SA"/>
        </w:rPr>
        <w:t>ميوزا</w:t>
      </w:r>
      <w:proofErr w:type="spellEnd"/>
      <w:r>
        <w:rPr>
          <w:rFonts w:ascii="Traditional Arabic" w:hAnsi="Traditional Arabic" w:cs="Traditional Arabic" w:hint="cs"/>
          <w:sz w:val="28"/>
          <w:szCs w:val="28"/>
          <w:rtl/>
          <w:lang w:bidi="ar-SA"/>
        </w:rPr>
        <w:t>).</w:t>
      </w:r>
    </w:p>
    <w:p w:rsidR="006F5D16" w:rsidRPr="00ED580F" w:rsidRDefault="006F5D16" w:rsidP="006F5D16">
      <w:pPr>
        <w:pStyle w:val="a3"/>
        <w:numPr>
          <w:ilvl w:val="0"/>
          <w:numId w:val="2"/>
        </w:numPr>
        <w:bidi/>
        <w:spacing w:after="200"/>
        <w:contextualSpacing/>
        <w:rPr>
          <w:rFonts w:cs="David"/>
          <w:sz w:val="24"/>
          <w:szCs w:val="24"/>
        </w:rPr>
      </w:pPr>
      <w:r>
        <w:rPr>
          <w:rFonts w:ascii="Traditional Arabic" w:hAnsi="Traditional Arabic" w:cs="Traditional Arabic" w:hint="cs"/>
          <w:sz w:val="28"/>
          <w:szCs w:val="28"/>
          <w:rtl/>
          <w:lang w:bidi="ar-SA"/>
        </w:rPr>
        <w:t>عملية إنتاج أجسام مضادّة.</w:t>
      </w:r>
    </w:p>
    <w:p w:rsidR="006F5D16" w:rsidRPr="007E082D" w:rsidRDefault="006F5D16" w:rsidP="006F5D16">
      <w:pPr>
        <w:pStyle w:val="a3"/>
        <w:numPr>
          <w:ilvl w:val="0"/>
          <w:numId w:val="2"/>
        </w:numPr>
        <w:bidi/>
        <w:spacing w:after="200"/>
        <w:contextualSpacing/>
        <w:rPr>
          <w:rFonts w:cs="David"/>
          <w:sz w:val="18"/>
          <w:szCs w:val="18"/>
        </w:rPr>
      </w:pPr>
      <w:r>
        <w:rPr>
          <w:rFonts w:ascii="Traditional Arabic" w:hAnsi="Traditional Arabic" w:cs="Traditional Arabic" w:hint="cs"/>
          <w:sz w:val="28"/>
          <w:szCs w:val="28"/>
          <w:rtl/>
          <w:lang w:bidi="ar-SA"/>
        </w:rPr>
        <w:t>عملية تخثّر للدم.</w:t>
      </w:r>
    </w:p>
    <w:p w:rsidR="006F5D16" w:rsidRPr="005B79E5" w:rsidRDefault="006F5D16" w:rsidP="006F5D16">
      <w:pPr>
        <w:pStyle w:val="a3"/>
        <w:numPr>
          <w:ilvl w:val="0"/>
          <w:numId w:val="1"/>
        </w:numPr>
        <w:bidi/>
        <w:spacing w:after="200"/>
        <w:contextualSpacing/>
        <w:rPr>
          <w:rFonts w:cs="David"/>
          <w:b/>
          <w:bCs/>
          <w:sz w:val="24"/>
          <w:szCs w:val="24"/>
        </w:rPr>
      </w:pPr>
      <w:r>
        <w:rPr>
          <w:rFonts w:ascii="Traditional Arabic" w:hAnsi="Traditional Arabic" w:cs="Traditional Arabic" w:hint="cs"/>
          <w:b/>
          <w:bCs/>
          <w:sz w:val="28"/>
          <w:szCs w:val="28"/>
          <w:rtl/>
          <w:lang w:bidi="ar-SA"/>
        </w:rPr>
        <w:t>تنتقل الصفات من جيل إلى آخر بواسطة:</w:t>
      </w:r>
    </w:p>
    <w:p w:rsidR="006F5D16" w:rsidRPr="00ED580F" w:rsidRDefault="006F5D16" w:rsidP="006F5D16">
      <w:pPr>
        <w:pStyle w:val="a3"/>
        <w:numPr>
          <w:ilvl w:val="0"/>
          <w:numId w:val="3"/>
        </w:numPr>
        <w:bidi/>
        <w:spacing w:after="200"/>
        <w:contextualSpacing/>
        <w:rPr>
          <w:rFonts w:cs="David"/>
          <w:sz w:val="24"/>
          <w:szCs w:val="24"/>
        </w:rPr>
      </w:pPr>
      <w:r>
        <w:rPr>
          <w:rFonts w:ascii="Traditional Arabic" w:hAnsi="Traditional Arabic" w:cs="Traditional Arabic" w:hint="cs"/>
          <w:sz w:val="28"/>
          <w:szCs w:val="28"/>
          <w:rtl/>
          <w:lang w:bidi="ar-SA"/>
        </w:rPr>
        <w:t>الخلية المنوية فقط.</w:t>
      </w:r>
    </w:p>
    <w:p w:rsidR="006F5D16" w:rsidRPr="00ED580F" w:rsidRDefault="006F5D16" w:rsidP="006F5D16">
      <w:pPr>
        <w:pStyle w:val="a3"/>
        <w:numPr>
          <w:ilvl w:val="0"/>
          <w:numId w:val="3"/>
        </w:numPr>
        <w:bidi/>
        <w:spacing w:after="200"/>
        <w:contextualSpacing/>
        <w:rPr>
          <w:rFonts w:cs="David"/>
          <w:sz w:val="24"/>
          <w:szCs w:val="24"/>
        </w:rPr>
      </w:pPr>
      <w:r>
        <w:rPr>
          <w:rFonts w:ascii="Traditional Arabic" w:hAnsi="Traditional Arabic" w:cs="Traditional Arabic" w:hint="cs"/>
          <w:sz w:val="28"/>
          <w:szCs w:val="28"/>
          <w:rtl/>
          <w:lang w:bidi="ar-SA"/>
        </w:rPr>
        <w:t>خلية البويضة فقط.</w:t>
      </w:r>
    </w:p>
    <w:p w:rsidR="006F5D16" w:rsidRPr="00ED580F" w:rsidRDefault="006F5D16" w:rsidP="006F5D16">
      <w:pPr>
        <w:pStyle w:val="a3"/>
        <w:numPr>
          <w:ilvl w:val="0"/>
          <w:numId w:val="3"/>
        </w:numPr>
        <w:bidi/>
        <w:spacing w:after="200"/>
        <w:contextualSpacing/>
        <w:rPr>
          <w:rFonts w:cs="David"/>
          <w:sz w:val="24"/>
          <w:szCs w:val="24"/>
        </w:rPr>
      </w:pPr>
      <w:r>
        <w:rPr>
          <w:rFonts w:ascii="Traditional Arabic" w:hAnsi="Traditional Arabic" w:cs="Traditional Arabic" w:hint="cs"/>
          <w:sz w:val="28"/>
          <w:szCs w:val="28"/>
          <w:rtl/>
          <w:lang w:bidi="ar-SA"/>
        </w:rPr>
        <w:t>الخلية المنوية وخلية البويضة.</w:t>
      </w:r>
    </w:p>
    <w:p w:rsidR="006F5D16" w:rsidRPr="00ED580F" w:rsidRDefault="006F5D16" w:rsidP="006F5D16">
      <w:pPr>
        <w:pStyle w:val="a3"/>
        <w:numPr>
          <w:ilvl w:val="0"/>
          <w:numId w:val="3"/>
        </w:numPr>
        <w:bidi/>
        <w:spacing w:after="200"/>
        <w:contextualSpacing/>
        <w:rPr>
          <w:rFonts w:cs="David"/>
          <w:sz w:val="24"/>
          <w:szCs w:val="24"/>
          <w:rtl/>
        </w:rPr>
      </w:pPr>
      <w:r>
        <w:rPr>
          <w:rFonts w:ascii="Traditional Arabic" w:hAnsi="Traditional Arabic" w:cs="Traditional Arabic" w:hint="cs"/>
          <w:sz w:val="28"/>
          <w:szCs w:val="28"/>
          <w:rtl/>
          <w:lang w:bidi="ar-SA"/>
        </w:rPr>
        <w:t>الخصيتين.</w:t>
      </w:r>
    </w:p>
    <w:p w:rsidR="006F5D16" w:rsidRPr="00B65C02" w:rsidRDefault="006F5D16" w:rsidP="006F5D16">
      <w:pPr>
        <w:numPr>
          <w:ilvl w:val="0"/>
          <w:numId w:val="1"/>
        </w:numPr>
        <w:spacing w:after="200" w:line="300" w:lineRule="exact"/>
        <w:rPr>
          <w:rFonts w:ascii="Arial" w:hAnsi="Arial" w:cs="David"/>
          <w:b/>
          <w:bCs/>
          <w:sz w:val="24"/>
          <w:szCs w:val="24"/>
        </w:rPr>
      </w:pPr>
      <w:r>
        <w:rPr>
          <w:rFonts w:ascii="Traditional Arabic" w:hAnsi="Traditional Arabic" w:cs="Traditional Arabic" w:hint="cs"/>
          <w:b/>
          <w:bCs/>
          <w:sz w:val="28"/>
          <w:szCs w:val="28"/>
          <w:rtl/>
          <w:lang w:bidi="ar-SA"/>
        </w:rPr>
        <w:t>أيّة عملية من العمليات التالية تحدث أثناء الإخصاب عند الحيوانات؟</w:t>
      </w:r>
    </w:p>
    <w:p w:rsidR="006F5D16" w:rsidRPr="00ED580F" w:rsidRDefault="006F5D16" w:rsidP="006F5D16">
      <w:pPr>
        <w:numPr>
          <w:ilvl w:val="0"/>
          <w:numId w:val="4"/>
        </w:numPr>
        <w:spacing w:after="200" w:line="300" w:lineRule="exact"/>
        <w:rPr>
          <w:rFonts w:ascii="Arial" w:hAnsi="Arial" w:cs="David"/>
          <w:sz w:val="24"/>
          <w:szCs w:val="24"/>
        </w:rPr>
      </w:pPr>
      <w:r>
        <w:rPr>
          <w:rFonts w:ascii="Traditional Arabic" w:hAnsi="Traditional Arabic" w:cs="Traditional Arabic" w:hint="cs"/>
          <w:sz w:val="28"/>
          <w:szCs w:val="28"/>
          <w:rtl/>
          <w:lang w:bidi="ar-SA"/>
        </w:rPr>
        <w:t>تكوّن الخلية المنوية والبويضة.</w:t>
      </w:r>
    </w:p>
    <w:p w:rsidR="006F5D16" w:rsidRPr="00ED580F" w:rsidRDefault="006F5D16" w:rsidP="006F5D16">
      <w:pPr>
        <w:numPr>
          <w:ilvl w:val="0"/>
          <w:numId w:val="4"/>
        </w:numPr>
        <w:spacing w:after="200" w:line="300" w:lineRule="exact"/>
        <w:rPr>
          <w:rFonts w:ascii="Arial" w:hAnsi="Arial" w:cs="David"/>
          <w:sz w:val="24"/>
          <w:szCs w:val="24"/>
        </w:rPr>
      </w:pPr>
      <w:r>
        <w:rPr>
          <w:rFonts w:ascii="Traditional Arabic" w:hAnsi="Traditional Arabic" w:cs="Traditional Arabic" w:hint="cs"/>
          <w:sz w:val="28"/>
          <w:szCs w:val="28"/>
          <w:rtl/>
          <w:lang w:bidi="ar-SA"/>
        </w:rPr>
        <w:t>اتّحاد الخلية المنوية والبويضة.</w:t>
      </w:r>
    </w:p>
    <w:p w:rsidR="006F5D16" w:rsidRPr="00ED580F" w:rsidRDefault="006F5D16" w:rsidP="006F5D16">
      <w:pPr>
        <w:numPr>
          <w:ilvl w:val="0"/>
          <w:numId w:val="4"/>
        </w:numPr>
        <w:spacing w:after="200" w:line="300" w:lineRule="exact"/>
        <w:rPr>
          <w:rFonts w:ascii="Arial" w:hAnsi="Arial" w:cs="David"/>
          <w:sz w:val="24"/>
          <w:szCs w:val="24"/>
        </w:rPr>
      </w:pPr>
      <w:r>
        <w:rPr>
          <w:rFonts w:ascii="Traditional Arabic" w:hAnsi="Traditional Arabic" w:cs="Traditional Arabic" w:hint="cs"/>
          <w:sz w:val="28"/>
          <w:szCs w:val="28"/>
          <w:rtl/>
          <w:lang w:bidi="ar-SA"/>
        </w:rPr>
        <w:t>انقسام البويضة.</w:t>
      </w:r>
    </w:p>
    <w:p w:rsidR="006F5D16" w:rsidRDefault="006F5D16" w:rsidP="007E082D">
      <w:pPr>
        <w:numPr>
          <w:ilvl w:val="0"/>
          <w:numId w:val="4"/>
        </w:numPr>
        <w:spacing w:after="0" w:line="300" w:lineRule="exact"/>
        <w:rPr>
          <w:rFonts w:ascii="Arial" w:hAnsi="Arial" w:cs="David"/>
          <w:sz w:val="24"/>
          <w:szCs w:val="24"/>
        </w:rPr>
      </w:pPr>
      <w:r>
        <w:rPr>
          <w:rFonts w:ascii="Traditional Arabic" w:hAnsi="Traditional Arabic" w:cs="Traditional Arabic" w:hint="cs"/>
          <w:sz w:val="28"/>
          <w:szCs w:val="28"/>
          <w:rtl/>
          <w:lang w:bidi="ar-SA"/>
        </w:rPr>
        <w:t>تطوّر الجنين.</w:t>
      </w:r>
    </w:p>
    <w:p w:rsidR="007E082D" w:rsidRPr="007E082D" w:rsidRDefault="007E082D" w:rsidP="007E082D">
      <w:pPr>
        <w:spacing w:after="0" w:line="300" w:lineRule="exact"/>
        <w:ind w:left="720"/>
        <w:rPr>
          <w:rFonts w:ascii="Arial" w:hAnsi="Arial" w:cs="David"/>
          <w:sz w:val="24"/>
          <w:szCs w:val="24"/>
        </w:rPr>
      </w:pPr>
    </w:p>
    <w:p w:rsidR="006F5D16" w:rsidRPr="007B1890" w:rsidRDefault="006F5D16" w:rsidP="006F5D16">
      <w:pPr>
        <w:numPr>
          <w:ilvl w:val="0"/>
          <w:numId w:val="1"/>
        </w:numPr>
        <w:spacing w:after="200" w:line="300" w:lineRule="exact"/>
        <w:rPr>
          <w:rFonts w:ascii="Arial" w:hAnsi="Arial" w:cs="David"/>
          <w:b/>
          <w:bCs/>
          <w:sz w:val="24"/>
          <w:szCs w:val="24"/>
        </w:rPr>
      </w:pPr>
      <w:r>
        <w:rPr>
          <w:rFonts w:ascii="Traditional Arabic" w:hAnsi="Traditional Arabic" w:cs="Traditional Arabic" w:hint="cs"/>
          <w:b/>
          <w:bCs/>
          <w:sz w:val="28"/>
          <w:szCs w:val="28"/>
          <w:rtl/>
          <w:lang w:bidi="ar-SA"/>
        </w:rPr>
        <w:t xml:space="preserve">تنتقل المادّة الوراثية من جيل إلى آخر بواسطة: </w:t>
      </w:r>
    </w:p>
    <w:p w:rsidR="006F5D16" w:rsidRPr="00ED580F" w:rsidRDefault="006F5D16" w:rsidP="006F5D16">
      <w:pPr>
        <w:numPr>
          <w:ilvl w:val="0"/>
          <w:numId w:val="5"/>
        </w:numPr>
        <w:spacing w:after="200" w:line="300" w:lineRule="exact"/>
        <w:rPr>
          <w:rFonts w:ascii="Arial" w:hAnsi="Arial" w:cs="David"/>
          <w:sz w:val="24"/>
          <w:szCs w:val="24"/>
        </w:rPr>
      </w:pPr>
      <w:r>
        <w:rPr>
          <w:rFonts w:ascii="Traditional Arabic" w:hAnsi="Traditional Arabic" w:cs="Traditional Arabic" w:hint="cs"/>
          <w:sz w:val="28"/>
          <w:szCs w:val="28"/>
          <w:rtl/>
          <w:lang w:bidi="ar-SA"/>
        </w:rPr>
        <w:t>الخلية المنوية فقط.</w:t>
      </w:r>
    </w:p>
    <w:p w:rsidR="006F5D16" w:rsidRPr="00ED580F" w:rsidRDefault="006F5D16" w:rsidP="006F5D16">
      <w:pPr>
        <w:numPr>
          <w:ilvl w:val="0"/>
          <w:numId w:val="5"/>
        </w:numPr>
        <w:spacing w:after="200" w:line="300" w:lineRule="exact"/>
        <w:rPr>
          <w:rFonts w:ascii="Arial" w:hAnsi="Arial" w:cs="David"/>
          <w:sz w:val="24"/>
          <w:szCs w:val="24"/>
        </w:rPr>
      </w:pPr>
      <w:r>
        <w:rPr>
          <w:rFonts w:ascii="Traditional Arabic" w:hAnsi="Traditional Arabic" w:cs="Traditional Arabic" w:hint="cs"/>
          <w:sz w:val="28"/>
          <w:szCs w:val="28"/>
          <w:rtl/>
          <w:lang w:bidi="ar-SA"/>
        </w:rPr>
        <w:t>خلية البويضة فقط.</w:t>
      </w:r>
    </w:p>
    <w:p w:rsidR="006F5D16" w:rsidRPr="00ED580F" w:rsidRDefault="006F5D16" w:rsidP="006F5D16">
      <w:pPr>
        <w:numPr>
          <w:ilvl w:val="0"/>
          <w:numId w:val="5"/>
        </w:numPr>
        <w:spacing w:after="200" w:line="300" w:lineRule="exact"/>
        <w:rPr>
          <w:rFonts w:ascii="Arial" w:hAnsi="Arial" w:cs="David"/>
          <w:sz w:val="24"/>
          <w:szCs w:val="24"/>
        </w:rPr>
      </w:pPr>
      <w:r>
        <w:rPr>
          <w:rFonts w:ascii="Traditional Arabic" w:hAnsi="Traditional Arabic" w:cs="Traditional Arabic" w:hint="cs"/>
          <w:sz w:val="28"/>
          <w:szCs w:val="28"/>
          <w:rtl/>
          <w:lang w:bidi="ar-SA"/>
        </w:rPr>
        <w:t>الخلية المنوية وخلية البويضة.</w:t>
      </w:r>
    </w:p>
    <w:p w:rsidR="006F5D16" w:rsidRPr="00ED580F" w:rsidRDefault="006F5D16" w:rsidP="006F5D16">
      <w:pPr>
        <w:numPr>
          <w:ilvl w:val="0"/>
          <w:numId w:val="5"/>
        </w:numPr>
        <w:spacing w:after="0" w:line="300" w:lineRule="exact"/>
        <w:rPr>
          <w:rFonts w:ascii="Arial" w:hAnsi="Arial" w:cs="David"/>
          <w:sz w:val="24"/>
          <w:szCs w:val="24"/>
        </w:rPr>
      </w:pPr>
      <w:r>
        <w:rPr>
          <w:rFonts w:ascii="Traditional Arabic" w:hAnsi="Traditional Arabic" w:cs="Traditional Arabic" w:hint="cs"/>
          <w:sz w:val="28"/>
          <w:szCs w:val="28"/>
          <w:rtl/>
          <w:lang w:bidi="ar-SA"/>
        </w:rPr>
        <w:t>الخصيتين.</w:t>
      </w:r>
    </w:p>
    <w:p w:rsidR="006F5D16" w:rsidRPr="00ED580F" w:rsidRDefault="006F5D16" w:rsidP="006F5D16">
      <w:pPr>
        <w:spacing w:after="200" w:line="300" w:lineRule="exact"/>
        <w:ind w:left="1080"/>
        <w:rPr>
          <w:rFonts w:ascii="Arial" w:hAnsi="Arial" w:cs="David"/>
          <w:sz w:val="24"/>
          <w:szCs w:val="24"/>
          <w:rtl/>
        </w:rPr>
      </w:pPr>
    </w:p>
    <w:p w:rsidR="006F5D16" w:rsidRPr="007B1890" w:rsidRDefault="006F5D16" w:rsidP="006F5D16">
      <w:pPr>
        <w:numPr>
          <w:ilvl w:val="0"/>
          <w:numId w:val="1"/>
        </w:numPr>
        <w:spacing w:after="200" w:line="300" w:lineRule="exact"/>
        <w:ind w:hanging="357"/>
        <w:rPr>
          <w:rFonts w:cs="David"/>
          <w:b/>
          <w:bCs/>
          <w:sz w:val="24"/>
          <w:szCs w:val="24"/>
        </w:rPr>
      </w:pPr>
      <w:r>
        <w:rPr>
          <w:rFonts w:ascii="Traditional Arabic" w:hAnsi="Traditional Arabic" w:cs="Traditional Arabic" w:hint="cs"/>
          <w:b/>
          <w:bCs/>
          <w:sz w:val="28"/>
          <w:szCs w:val="28"/>
          <w:rtl/>
          <w:lang w:bidi="ar-SA"/>
        </w:rPr>
        <w:t>أيّ من التالية يتكوّن مباشرةً بعد الإخصاب؟</w:t>
      </w:r>
    </w:p>
    <w:p w:rsidR="006F5D16" w:rsidRPr="00ED580F" w:rsidRDefault="006F5D16" w:rsidP="006F5D16">
      <w:pPr>
        <w:numPr>
          <w:ilvl w:val="0"/>
          <w:numId w:val="6"/>
        </w:numPr>
        <w:spacing w:after="200" w:line="300" w:lineRule="exact"/>
        <w:rPr>
          <w:rFonts w:cs="David"/>
          <w:sz w:val="24"/>
          <w:szCs w:val="24"/>
        </w:rPr>
      </w:pPr>
      <w:r>
        <w:rPr>
          <w:rFonts w:ascii="Traditional Arabic" w:hAnsi="Traditional Arabic" w:cs="Traditional Arabic" w:hint="cs"/>
          <w:sz w:val="28"/>
          <w:szCs w:val="28"/>
          <w:rtl/>
          <w:lang w:bidi="ar-SA"/>
        </w:rPr>
        <w:t>خلية البويضة.</w:t>
      </w:r>
    </w:p>
    <w:p w:rsidR="006F5D16" w:rsidRPr="00ED580F" w:rsidRDefault="006F5D16" w:rsidP="006F5D16">
      <w:pPr>
        <w:numPr>
          <w:ilvl w:val="0"/>
          <w:numId w:val="6"/>
        </w:numPr>
        <w:spacing w:after="200" w:line="300" w:lineRule="exact"/>
        <w:rPr>
          <w:rFonts w:cs="David"/>
          <w:sz w:val="24"/>
          <w:szCs w:val="24"/>
        </w:rPr>
      </w:pPr>
      <w:r>
        <w:rPr>
          <w:rFonts w:ascii="Traditional Arabic" w:hAnsi="Traditional Arabic" w:cs="Traditional Arabic" w:hint="cs"/>
          <w:sz w:val="28"/>
          <w:szCs w:val="28"/>
          <w:rtl/>
          <w:lang w:bidi="ar-SA"/>
        </w:rPr>
        <w:t>الخلية المنوية.</w:t>
      </w:r>
    </w:p>
    <w:p w:rsidR="006F5D16" w:rsidRPr="00ED580F" w:rsidRDefault="006F5D16" w:rsidP="006F5D16">
      <w:pPr>
        <w:numPr>
          <w:ilvl w:val="0"/>
          <w:numId w:val="6"/>
        </w:numPr>
        <w:spacing w:after="200" w:line="300" w:lineRule="exact"/>
        <w:rPr>
          <w:rFonts w:cs="David"/>
          <w:sz w:val="24"/>
          <w:szCs w:val="24"/>
        </w:rPr>
      </w:pPr>
      <w:r>
        <w:rPr>
          <w:rFonts w:ascii="Traditional Arabic" w:hAnsi="Traditional Arabic" w:cs="Traditional Arabic" w:hint="cs"/>
          <w:sz w:val="28"/>
          <w:szCs w:val="28"/>
          <w:rtl/>
          <w:lang w:bidi="ar-SA"/>
        </w:rPr>
        <w:t>خلية البويضة المخصبة (اللاقحة).</w:t>
      </w:r>
    </w:p>
    <w:p w:rsidR="006F5D16" w:rsidRPr="00ED580F" w:rsidRDefault="006F5D16" w:rsidP="006F5D16">
      <w:pPr>
        <w:numPr>
          <w:ilvl w:val="0"/>
          <w:numId w:val="6"/>
        </w:numPr>
        <w:spacing w:after="0" w:line="300" w:lineRule="exact"/>
        <w:rPr>
          <w:rFonts w:cs="David"/>
          <w:sz w:val="24"/>
          <w:szCs w:val="24"/>
        </w:rPr>
      </w:pPr>
      <w:r>
        <w:rPr>
          <w:rFonts w:ascii="Traditional Arabic" w:hAnsi="Traditional Arabic" w:cs="Traditional Arabic" w:hint="cs"/>
          <w:sz w:val="28"/>
          <w:szCs w:val="28"/>
          <w:rtl/>
          <w:lang w:bidi="ar-SA"/>
        </w:rPr>
        <w:t>الجنين.</w:t>
      </w:r>
    </w:p>
    <w:p w:rsidR="006F5D16" w:rsidRPr="007B1890" w:rsidRDefault="006F5D16" w:rsidP="006F5D16">
      <w:pPr>
        <w:numPr>
          <w:ilvl w:val="0"/>
          <w:numId w:val="1"/>
        </w:numPr>
        <w:spacing w:after="0" w:line="240" w:lineRule="auto"/>
        <w:rPr>
          <w:rFonts w:cs="David"/>
          <w:b/>
          <w:bCs/>
          <w:sz w:val="24"/>
          <w:szCs w:val="24"/>
        </w:rPr>
      </w:pPr>
      <w:r>
        <w:rPr>
          <w:rFonts w:ascii="Traditional Arabic" w:hAnsi="Traditional Arabic" w:cs="Traditional Arabic" w:hint="cs"/>
          <w:b/>
          <w:bCs/>
          <w:sz w:val="28"/>
          <w:szCs w:val="28"/>
          <w:rtl/>
          <w:lang w:bidi="ar-SA"/>
        </w:rPr>
        <w:lastRenderedPageBreak/>
        <w:t>أشيروا صحيح/ غير صحيح بجانب كلّ جملة، وصحّحوا الجمل غير الصحيحة.</w:t>
      </w:r>
    </w:p>
    <w:p w:rsidR="006F5D16" w:rsidRPr="00ED580F" w:rsidRDefault="006F5D16" w:rsidP="006F5D16">
      <w:pPr>
        <w:numPr>
          <w:ilvl w:val="0"/>
          <w:numId w:val="7"/>
        </w:numPr>
        <w:spacing w:after="0" w:line="240" w:lineRule="auto"/>
        <w:rPr>
          <w:rFonts w:cs="David"/>
          <w:sz w:val="24"/>
          <w:szCs w:val="24"/>
        </w:rPr>
      </w:pPr>
      <w:r>
        <w:rPr>
          <w:rFonts w:ascii="Traditional Arabic" w:hAnsi="Traditional Arabic" w:cs="Traditional Arabic" w:hint="cs"/>
          <w:sz w:val="28"/>
          <w:szCs w:val="28"/>
          <w:rtl/>
          <w:lang w:bidi="ar-SA"/>
        </w:rPr>
        <w:t>الخلية هي وحدة المبنى والأداء الوظيفي لجميع المخلوقات الحيّة.</w:t>
      </w:r>
    </w:p>
    <w:p w:rsidR="006F5D16" w:rsidRPr="00ED580F" w:rsidRDefault="006F5D16" w:rsidP="006F5D16">
      <w:pPr>
        <w:numPr>
          <w:ilvl w:val="0"/>
          <w:numId w:val="7"/>
        </w:numPr>
        <w:spacing w:after="0" w:line="240" w:lineRule="auto"/>
        <w:rPr>
          <w:rFonts w:cs="David"/>
          <w:sz w:val="24"/>
          <w:szCs w:val="24"/>
        </w:rPr>
      </w:pPr>
      <w:r>
        <w:rPr>
          <w:rFonts w:ascii="Traditional Arabic" w:hAnsi="Traditional Arabic" w:cs="Traditional Arabic" w:hint="cs"/>
          <w:sz w:val="28"/>
          <w:szCs w:val="28"/>
          <w:rtl/>
          <w:lang w:bidi="ar-SA"/>
        </w:rPr>
        <w:t xml:space="preserve">تحدث في كلّ خلية في المخلوقات الحيّة عمليات: تنفّس وتكاثر ونموّ واستجابة لمحفّزات من البيئة. </w:t>
      </w:r>
    </w:p>
    <w:p w:rsidR="006F5D16" w:rsidRPr="00ED580F" w:rsidRDefault="006F5D16" w:rsidP="006F5D16">
      <w:pPr>
        <w:numPr>
          <w:ilvl w:val="0"/>
          <w:numId w:val="7"/>
        </w:numPr>
        <w:spacing w:after="0" w:line="240" w:lineRule="auto"/>
        <w:rPr>
          <w:rFonts w:cs="David"/>
          <w:sz w:val="24"/>
          <w:szCs w:val="24"/>
        </w:rPr>
      </w:pPr>
      <w:r>
        <w:rPr>
          <w:rFonts w:ascii="Traditional Arabic" w:hAnsi="Traditional Arabic" w:cs="Traditional Arabic" w:hint="cs"/>
          <w:sz w:val="28"/>
          <w:szCs w:val="28"/>
          <w:rtl/>
          <w:lang w:bidi="ar-SA"/>
        </w:rPr>
        <w:t xml:space="preserve">توجد في المخلوقات الحيّة خلايا يحدث فيها تنفّس، وهناك خلايا أخرى تحدث فيها عمليات نموّ وتكاثر، وبهذه الطريقة تقوم كلّ الخلايا معًا بجميع الوظائف الحياتية في المخلوق الحيّ. </w:t>
      </w:r>
    </w:p>
    <w:p w:rsidR="006F5D16" w:rsidRPr="00ED580F" w:rsidRDefault="006F5D16" w:rsidP="006F5D16">
      <w:pPr>
        <w:numPr>
          <w:ilvl w:val="0"/>
          <w:numId w:val="7"/>
        </w:numPr>
        <w:spacing w:after="0" w:line="240" w:lineRule="auto"/>
        <w:rPr>
          <w:rFonts w:cs="David"/>
          <w:sz w:val="24"/>
          <w:szCs w:val="24"/>
        </w:rPr>
      </w:pPr>
      <w:r>
        <w:rPr>
          <w:rFonts w:ascii="Traditional Arabic" w:hAnsi="Traditional Arabic" w:cs="Traditional Arabic" w:hint="cs"/>
          <w:sz w:val="28"/>
          <w:szCs w:val="28"/>
          <w:rtl/>
          <w:lang w:bidi="ar-SA"/>
        </w:rPr>
        <w:t>جميع المميّزات الحياتية تتحقّق في كلّ خلية في المخلوقات الحيّة.</w:t>
      </w:r>
    </w:p>
    <w:p w:rsidR="006F5D16" w:rsidRPr="00ED580F" w:rsidRDefault="006F5D16" w:rsidP="006F5D16">
      <w:pPr>
        <w:ind w:left="720"/>
        <w:rPr>
          <w:rFonts w:cs="David"/>
          <w:sz w:val="24"/>
          <w:szCs w:val="24"/>
        </w:rPr>
      </w:pPr>
    </w:p>
    <w:p w:rsidR="006F5D16" w:rsidRPr="008C4B92" w:rsidRDefault="006F5D16" w:rsidP="006F5D16">
      <w:pPr>
        <w:numPr>
          <w:ilvl w:val="0"/>
          <w:numId w:val="1"/>
        </w:numPr>
        <w:spacing w:after="0" w:line="240" w:lineRule="auto"/>
        <w:rPr>
          <w:rFonts w:cs="David"/>
          <w:b/>
          <w:bCs/>
          <w:sz w:val="24"/>
          <w:szCs w:val="24"/>
        </w:rPr>
      </w:pPr>
      <w:r>
        <w:rPr>
          <w:rFonts w:ascii="Traditional Arabic" w:hAnsi="Traditional Arabic" w:cs="Traditional Arabic" w:hint="cs"/>
          <w:b/>
          <w:bCs/>
          <w:sz w:val="28"/>
          <w:szCs w:val="28"/>
          <w:rtl/>
          <w:lang w:bidi="ar-SA"/>
        </w:rPr>
        <w:t xml:space="preserve">رغم الاختلاف (في المبنى وفي الأداء الوظيفي) بين الخلايا المختلفة، إلاّ أنّ جميع الخلايا تتشابه في </w:t>
      </w:r>
      <w:r w:rsidRPr="00B768A5">
        <w:rPr>
          <w:rFonts w:ascii="Traditional Arabic" w:hAnsi="Traditional Arabic" w:cs="Traditional Arabic" w:hint="cs"/>
          <w:b/>
          <w:bCs/>
          <w:color w:val="FF0000"/>
          <w:sz w:val="28"/>
          <w:szCs w:val="28"/>
          <w:rtl/>
          <w:lang w:bidi="ar-SA"/>
        </w:rPr>
        <w:t>مبناه</w:t>
      </w:r>
      <w:r>
        <w:rPr>
          <w:rFonts w:ascii="Traditional Arabic" w:hAnsi="Traditional Arabic" w:cs="Traditional Arabic" w:hint="cs"/>
          <w:b/>
          <w:bCs/>
          <w:sz w:val="28"/>
          <w:szCs w:val="28"/>
          <w:rtl/>
          <w:lang w:bidi="ar-SA"/>
        </w:rPr>
        <w:t xml:space="preserve">ا وأدائها الوظيفي الأساسي. </w:t>
      </w:r>
    </w:p>
    <w:p w:rsidR="006F5D16" w:rsidRPr="00ED580F" w:rsidRDefault="006F5D16" w:rsidP="006F5D16">
      <w:pPr>
        <w:numPr>
          <w:ilvl w:val="0"/>
          <w:numId w:val="8"/>
        </w:numPr>
        <w:spacing w:after="0" w:line="240" w:lineRule="auto"/>
        <w:rPr>
          <w:rFonts w:cs="David"/>
          <w:sz w:val="24"/>
          <w:szCs w:val="24"/>
        </w:rPr>
      </w:pPr>
      <w:r>
        <w:rPr>
          <w:rFonts w:ascii="Traditional Arabic" w:hAnsi="Traditional Arabic" w:cs="Traditional Arabic" w:hint="cs"/>
          <w:sz w:val="28"/>
          <w:szCs w:val="28"/>
          <w:rtl/>
          <w:lang w:bidi="ar-SA"/>
        </w:rPr>
        <w:t xml:space="preserve">اكتبوا </w:t>
      </w:r>
      <w:r w:rsidRPr="008C4B92">
        <w:rPr>
          <w:rFonts w:ascii="Traditional Arabic" w:hAnsi="Traditional Arabic" w:cs="Traditional Arabic" w:hint="cs"/>
          <w:b/>
          <w:bCs/>
          <w:sz w:val="28"/>
          <w:szCs w:val="28"/>
          <w:rtl/>
          <w:lang w:bidi="ar-SA"/>
        </w:rPr>
        <w:t>ثلاثة</w:t>
      </w:r>
      <w:r>
        <w:rPr>
          <w:rFonts w:ascii="Traditional Arabic" w:hAnsi="Traditional Arabic" w:cs="Traditional Arabic" w:hint="cs"/>
          <w:sz w:val="28"/>
          <w:szCs w:val="28"/>
          <w:rtl/>
          <w:lang w:bidi="ar-SA"/>
        </w:rPr>
        <w:t xml:space="preserve"> مميّزات أو صفات متشابهة موجودة في الخلايا المنوية وخلايا البويضة.</w:t>
      </w:r>
    </w:p>
    <w:p w:rsidR="006F5D16" w:rsidRPr="00ED580F" w:rsidRDefault="006F5D16" w:rsidP="00831100">
      <w:pPr>
        <w:ind w:left="765"/>
        <w:rPr>
          <w:rFonts w:cs="David"/>
          <w:sz w:val="24"/>
          <w:szCs w:val="24"/>
          <w:rtl/>
        </w:rPr>
      </w:pPr>
      <w:r w:rsidRPr="00ED580F">
        <w:rPr>
          <w:rFonts w:cs="David" w:hint="cs"/>
          <w:sz w:val="24"/>
          <w:szCs w:val="24"/>
          <w:rtl/>
        </w:rPr>
        <w:t>________________</w:t>
      </w:r>
      <w:r w:rsidR="00831100">
        <w:rPr>
          <w:rFonts w:cs="David" w:hint="cs"/>
          <w:sz w:val="24"/>
          <w:szCs w:val="24"/>
          <w:rtl/>
        </w:rPr>
        <w:t>,</w:t>
      </w:r>
      <w:r w:rsidRPr="00ED580F">
        <w:rPr>
          <w:rFonts w:cs="David" w:hint="cs"/>
          <w:sz w:val="24"/>
          <w:szCs w:val="24"/>
          <w:rtl/>
        </w:rPr>
        <w:t>_____________</w:t>
      </w:r>
      <w:r w:rsidR="00831100">
        <w:rPr>
          <w:rFonts w:cs="David" w:hint="cs"/>
          <w:sz w:val="24"/>
          <w:szCs w:val="24"/>
          <w:rtl/>
        </w:rPr>
        <w:t>,</w:t>
      </w:r>
      <w:r w:rsidRPr="00ED580F">
        <w:rPr>
          <w:rFonts w:cs="David" w:hint="cs"/>
          <w:sz w:val="24"/>
          <w:szCs w:val="24"/>
          <w:rtl/>
        </w:rPr>
        <w:t>______________</w:t>
      </w:r>
    </w:p>
    <w:p w:rsidR="006F5D16" w:rsidRPr="00ED580F" w:rsidRDefault="006F5D16" w:rsidP="006F5D16">
      <w:pPr>
        <w:ind w:left="765"/>
        <w:rPr>
          <w:rFonts w:cs="David"/>
          <w:sz w:val="24"/>
          <w:szCs w:val="24"/>
          <w:rtl/>
        </w:rPr>
      </w:pPr>
    </w:p>
    <w:p w:rsidR="006F5D16" w:rsidRPr="00DF63A6" w:rsidRDefault="006F5D16" w:rsidP="006F5D16">
      <w:pPr>
        <w:numPr>
          <w:ilvl w:val="0"/>
          <w:numId w:val="8"/>
        </w:numPr>
        <w:spacing w:after="0" w:line="240" w:lineRule="auto"/>
        <w:rPr>
          <w:rFonts w:cs="David"/>
          <w:sz w:val="24"/>
          <w:szCs w:val="24"/>
        </w:rPr>
      </w:pPr>
      <w:r>
        <w:rPr>
          <w:rFonts w:ascii="Traditional Arabic" w:hAnsi="Traditional Arabic" w:cs="Traditional Arabic" w:hint="cs"/>
          <w:sz w:val="28"/>
          <w:szCs w:val="28"/>
          <w:rtl/>
          <w:lang w:bidi="ar-SA"/>
        </w:rPr>
        <w:t xml:space="preserve">اكتبوا </w:t>
      </w:r>
      <w:r w:rsidRPr="008C4B92">
        <w:rPr>
          <w:rFonts w:ascii="Traditional Arabic" w:hAnsi="Traditional Arabic" w:cs="Traditional Arabic" w:hint="cs"/>
          <w:b/>
          <w:bCs/>
          <w:sz w:val="28"/>
          <w:szCs w:val="28"/>
          <w:rtl/>
          <w:lang w:bidi="ar-SA"/>
        </w:rPr>
        <w:t>ثلاثة</w:t>
      </w:r>
      <w:r>
        <w:rPr>
          <w:rFonts w:ascii="Traditional Arabic" w:hAnsi="Traditional Arabic" w:cs="Traditional Arabic" w:hint="cs"/>
          <w:sz w:val="28"/>
          <w:szCs w:val="28"/>
          <w:rtl/>
          <w:lang w:bidi="ar-SA"/>
        </w:rPr>
        <w:t xml:space="preserve"> مميّزات أو صفات تميّز بين الخلية المنوية وخلية البويضة.</w:t>
      </w:r>
    </w:p>
    <w:p w:rsidR="006F5D16" w:rsidRPr="00ED580F" w:rsidRDefault="006F5D16" w:rsidP="00831100">
      <w:pPr>
        <w:ind w:left="720"/>
        <w:rPr>
          <w:rFonts w:cs="David"/>
          <w:sz w:val="24"/>
          <w:szCs w:val="24"/>
        </w:rPr>
      </w:pPr>
      <w:r>
        <w:rPr>
          <w:rFonts w:ascii="Traditional Arabic" w:hAnsi="Traditional Arabic" w:cs="Traditional Arabic" w:hint="cs"/>
          <w:sz w:val="28"/>
          <w:szCs w:val="28"/>
          <w:rtl/>
          <w:lang w:bidi="ar-SA"/>
        </w:rPr>
        <w:t>__________</w:t>
      </w:r>
      <w:r w:rsidR="00831100">
        <w:rPr>
          <w:rFonts w:ascii="Traditional Arabic" w:hAnsi="Traditional Arabic" w:hint="cs"/>
          <w:sz w:val="28"/>
          <w:szCs w:val="28"/>
          <w:rtl/>
        </w:rPr>
        <w:t>,</w:t>
      </w:r>
      <w:r>
        <w:rPr>
          <w:rFonts w:ascii="Traditional Arabic" w:hAnsi="Traditional Arabic" w:cs="Traditional Arabic" w:hint="cs"/>
          <w:sz w:val="28"/>
          <w:szCs w:val="28"/>
          <w:rtl/>
          <w:lang w:bidi="ar-SA"/>
        </w:rPr>
        <w:t>______________</w:t>
      </w:r>
      <w:r w:rsidR="00831100">
        <w:rPr>
          <w:rFonts w:ascii="Traditional Arabic" w:hAnsi="Traditional Arabic" w:hint="cs"/>
          <w:sz w:val="28"/>
          <w:szCs w:val="28"/>
          <w:rtl/>
        </w:rPr>
        <w:t>,</w:t>
      </w:r>
      <w:r>
        <w:rPr>
          <w:rFonts w:ascii="Traditional Arabic" w:hAnsi="Traditional Arabic" w:cs="Traditional Arabic" w:hint="cs"/>
          <w:sz w:val="28"/>
          <w:szCs w:val="28"/>
          <w:rtl/>
          <w:lang w:bidi="ar-SA"/>
        </w:rPr>
        <w:t>_______________</w:t>
      </w:r>
    </w:p>
    <w:p w:rsidR="006F5D16" w:rsidRPr="00205F35" w:rsidRDefault="006F5D16" w:rsidP="006F5D16">
      <w:pPr>
        <w:numPr>
          <w:ilvl w:val="0"/>
          <w:numId w:val="1"/>
        </w:numPr>
        <w:spacing w:after="0" w:line="240" w:lineRule="auto"/>
        <w:rPr>
          <w:rFonts w:cs="David"/>
          <w:b/>
          <w:bCs/>
          <w:sz w:val="24"/>
          <w:szCs w:val="24"/>
        </w:rPr>
      </w:pPr>
      <w:r>
        <w:rPr>
          <w:rFonts w:ascii="Traditional Arabic" w:hAnsi="Traditional Arabic" w:cs="Traditional Arabic" w:hint="cs"/>
          <w:b/>
          <w:bCs/>
          <w:sz w:val="28"/>
          <w:szCs w:val="28"/>
          <w:rtl/>
          <w:lang w:bidi="ar-SA"/>
        </w:rPr>
        <w:t>أكملوا مخطّط الجريان الذي أمامكم.</w:t>
      </w:r>
    </w:p>
    <w:p w:rsidR="006F5D16" w:rsidRPr="00ED580F" w:rsidRDefault="006F5D16" w:rsidP="006F5D16">
      <w:pPr>
        <w:ind w:left="720"/>
        <w:rPr>
          <w:rFonts w:cs="David"/>
          <w:b/>
          <w:bCs/>
          <w:sz w:val="24"/>
          <w:szCs w:val="24"/>
          <w:rtl/>
        </w:rPr>
      </w:pPr>
      <w:r>
        <w:rPr>
          <w:rFonts w:ascii="Traditional Arabic" w:hAnsi="Traditional Arabic" w:cs="Traditional Arabic" w:hint="cs"/>
          <w:sz w:val="28"/>
          <w:szCs w:val="28"/>
          <w:rtl/>
          <w:lang w:bidi="ar-SA"/>
        </w:rPr>
        <w:t>(المخطّط مرتّب حسب التدريج الطبيعي- من الأكبر إلى الأصغر)</w:t>
      </w:r>
    </w:p>
    <w:p w:rsidR="006F5D16" w:rsidRPr="00205F35" w:rsidRDefault="006F5D16" w:rsidP="006F5D16">
      <w:pPr>
        <w:ind w:left="765"/>
        <w:rPr>
          <w:rFonts w:cs="David" w:hint="cs"/>
          <w:b/>
          <w:bCs/>
          <w:sz w:val="24"/>
          <w:szCs w:val="24"/>
          <w:rtl/>
        </w:rPr>
      </w:pPr>
      <w:r w:rsidRPr="00205F35">
        <w:rPr>
          <w:rFonts w:ascii="Traditional Arabic" w:hAnsi="Traditional Arabic" w:cs="Traditional Arabic" w:hint="cs"/>
          <w:b/>
          <w:bCs/>
          <w:sz w:val="28"/>
          <w:szCs w:val="28"/>
          <w:rtl/>
          <w:lang w:bidi="ar-SA"/>
        </w:rPr>
        <w:t>الكلمات الناقصة ترد في قائمة الكلمات التالية:</w:t>
      </w:r>
    </w:p>
    <w:p w:rsidR="00831100" w:rsidRDefault="00831100" w:rsidP="00831100">
      <w:pPr>
        <w:ind w:left="765"/>
        <w:rPr>
          <w:rFonts w:ascii="Traditional Arabic" w:hAnsi="Traditional Arabic" w:cs="Traditional Arabic"/>
          <w:sz w:val="28"/>
          <w:szCs w:val="28"/>
          <w:rtl/>
          <w:lang w:bidi="ar-SA"/>
        </w:rPr>
      </w:pPr>
      <w:r>
        <w:rPr>
          <w:rFonts w:cs="David"/>
          <w:noProof/>
          <w:sz w:val="24"/>
          <w:szCs w:val="24"/>
          <w:rtl/>
        </w:rPr>
        <mc:AlternateContent>
          <mc:Choice Requires="wpg">
            <w:drawing>
              <wp:anchor distT="0" distB="0" distL="114300" distR="114300" simplePos="0" relativeHeight="251658240" behindDoc="0" locked="0" layoutInCell="1" allowOverlap="1">
                <wp:simplePos x="0" y="0"/>
                <wp:positionH relativeFrom="margin">
                  <wp:posOffset>-742950</wp:posOffset>
                </wp:positionH>
                <wp:positionV relativeFrom="margin">
                  <wp:posOffset>5089525</wp:posOffset>
                </wp:positionV>
                <wp:extent cx="1473200" cy="2720975"/>
                <wp:effectExtent l="0" t="0" r="12700" b="22225"/>
                <wp:wrapSquare wrapText="bothSides"/>
                <wp:docPr id="1" name="קבוצה 1" descr="سجل الكلمات حسب التدرج الطبيعي" title="مخطط"/>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3200" cy="2720975"/>
                          <a:chOff x="2411" y="6888"/>
                          <a:chExt cx="2320" cy="4285"/>
                        </a:xfrm>
                      </wpg:grpSpPr>
                      <wps:wsp>
                        <wps:cNvPr id="2" name="Text Box 3"/>
                        <wps:cNvSpPr txBox="1">
                          <a:spLocks noChangeArrowheads="1"/>
                        </wps:cNvSpPr>
                        <wps:spPr bwMode="auto">
                          <a:xfrm>
                            <a:off x="2426" y="7920"/>
                            <a:ext cx="1935" cy="433"/>
                          </a:xfrm>
                          <a:prstGeom prst="rect">
                            <a:avLst/>
                          </a:prstGeom>
                          <a:solidFill>
                            <a:srgbClr val="FFFFFF"/>
                          </a:solidFill>
                          <a:ln w="9525">
                            <a:solidFill>
                              <a:srgbClr val="FFFFFF"/>
                            </a:solidFill>
                            <a:miter lim="800000"/>
                            <a:headEnd/>
                            <a:tailEnd/>
                          </a:ln>
                        </wps:spPr>
                        <wps:txbx>
                          <w:txbxContent>
                            <w:p w:rsidR="006F5D16" w:rsidRPr="007E2F6C" w:rsidRDefault="006F5D16" w:rsidP="006F5D16">
                              <w:pPr>
                                <w:rPr>
                                  <w:sz w:val="18"/>
                                  <w:szCs w:val="18"/>
                                </w:rPr>
                              </w:pPr>
                              <w:r w:rsidRPr="00205F35">
                                <w:rPr>
                                  <w:rFonts w:ascii="Traditional Arabic" w:hAnsi="Traditional Arabic" w:cs="Traditional Arabic" w:hint="cs"/>
                                  <w:rtl/>
                                  <w:lang w:bidi="ar-SA"/>
                                </w:rPr>
                                <w:t>مبنيّة من</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2941" y="7200"/>
                            <a:ext cx="1335" cy="408"/>
                          </a:xfrm>
                          <a:prstGeom prst="rect">
                            <a:avLst/>
                          </a:prstGeom>
                          <a:solidFill>
                            <a:srgbClr val="FFFFFF"/>
                          </a:solidFill>
                          <a:ln w="9525">
                            <a:solidFill>
                              <a:srgbClr val="FFFFFF"/>
                            </a:solidFill>
                            <a:miter lim="800000"/>
                            <a:headEnd/>
                            <a:tailEnd/>
                          </a:ln>
                        </wps:spPr>
                        <wps:txbx>
                          <w:txbxContent>
                            <w:p w:rsidR="006F5D16" w:rsidRPr="00205F35" w:rsidRDefault="006F5D16" w:rsidP="006F5D16">
                              <w:r w:rsidRPr="00205F35">
                                <w:rPr>
                                  <w:rFonts w:ascii="Traditional Arabic" w:hAnsi="Traditional Arabic" w:cs="Traditional Arabic" w:hint="cs"/>
                                  <w:rtl/>
                                  <w:lang w:bidi="ar-SA"/>
                                </w:rPr>
                                <w:t>مبنيّة من</w:t>
                              </w:r>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3376" y="9519"/>
                            <a:ext cx="1260" cy="349"/>
                          </a:xfrm>
                          <a:prstGeom prst="rect">
                            <a:avLst/>
                          </a:prstGeom>
                          <a:solidFill>
                            <a:srgbClr val="FFFFFF"/>
                          </a:solidFill>
                          <a:ln w="9525">
                            <a:solidFill>
                              <a:srgbClr val="000000"/>
                            </a:solidFill>
                            <a:prstDash val="dash"/>
                            <a:miter lim="800000"/>
                            <a:headEnd/>
                            <a:tailEnd/>
                          </a:ln>
                        </wps:spPr>
                        <wps:txbx>
                          <w:txbxContent>
                            <w:p w:rsidR="006F5D16" w:rsidRPr="007E2F6C" w:rsidRDefault="006F5D16" w:rsidP="006F5D16">
                              <w:pPr>
                                <w:rPr>
                                  <w:sz w:val="18"/>
                                  <w:szCs w:val="18"/>
                                </w:rPr>
                              </w:pP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3418" y="10363"/>
                            <a:ext cx="1313" cy="34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000000"/>
                                </a:solidFill>
                              </a14:hiddenFill>
                            </a:ext>
                          </a:extLst>
                        </wps:spPr>
                        <wps:txbx>
                          <w:txbxContent>
                            <w:p w:rsidR="006F5D16" w:rsidRPr="007E2F6C" w:rsidRDefault="006F5D16" w:rsidP="006F5D16">
                              <w:pPr>
                                <w:rPr>
                                  <w:sz w:val="18"/>
                                  <w:szCs w:val="18"/>
                                </w:rPr>
                              </w:pPr>
                            </w:p>
                          </w:txbxContent>
                        </wps:txbx>
                        <wps:bodyPr rot="0" vert="horz" wrap="square" lIns="91440" tIns="45720" rIns="91440" bIns="45720" anchor="t" anchorCtr="0" upright="1">
                          <a:noAutofit/>
                        </wps:bodyPr>
                      </wps:wsp>
                      <wps:wsp>
                        <wps:cNvPr id="6" name="Rectangle 7"/>
                        <wps:cNvSpPr>
                          <a:spLocks noChangeArrowheads="1"/>
                        </wps:cNvSpPr>
                        <wps:spPr bwMode="auto">
                          <a:xfrm>
                            <a:off x="2491" y="6888"/>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8"/>
                        <wps:cNvSpPr>
                          <a:spLocks noChangeArrowheads="1"/>
                        </wps:cNvSpPr>
                        <wps:spPr bwMode="auto">
                          <a:xfrm>
                            <a:off x="2491" y="10768"/>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9"/>
                        <wps:cNvSpPr>
                          <a:spLocks noChangeArrowheads="1"/>
                        </wps:cNvSpPr>
                        <wps:spPr bwMode="auto">
                          <a:xfrm>
                            <a:off x="2491" y="7608"/>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10"/>
                        <wps:cNvSpPr>
                          <a:spLocks noChangeArrowheads="1"/>
                        </wps:cNvSpPr>
                        <wps:spPr bwMode="auto">
                          <a:xfrm>
                            <a:off x="2491" y="9898"/>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Text Box 11"/>
                        <wps:cNvSpPr txBox="1">
                          <a:spLocks noChangeArrowheads="1"/>
                        </wps:cNvSpPr>
                        <wps:spPr bwMode="auto">
                          <a:xfrm>
                            <a:off x="2411" y="8640"/>
                            <a:ext cx="1935" cy="458"/>
                          </a:xfrm>
                          <a:prstGeom prst="rect">
                            <a:avLst/>
                          </a:prstGeom>
                          <a:solidFill>
                            <a:srgbClr val="FFFFFF"/>
                          </a:solidFill>
                          <a:ln w="9525">
                            <a:solidFill>
                              <a:srgbClr val="FFFFFF"/>
                            </a:solidFill>
                            <a:miter lim="800000"/>
                            <a:headEnd/>
                            <a:tailEnd/>
                          </a:ln>
                        </wps:spPr>
                        <wps:txbx>
                          <w:txbxContent>
                            <w:p w:rsidR="006F5D16" w:rsidRPr="007E2F6C" w:rsidRDefault="006F5D16" w:rsidP="006F5D16">
                              <w:pPr>
                                <w:rPr>
                                  <w:sz w:val="18"/>
                                  <w:szCs w:val="18"/>
                                </w:rPr>
                              </w:pPr>
                              <w:r w:rsidRPr="00205F35">
                                <w:rPr>
                                  <w:rFonts w:ascii="Traditional Arabic" w:hAnsi="Traditional Arabic" w:cs="Traditional Arabic" w:hint="cs"/>
                                  <w:rtl/>
                                  <w:lang w:bidi="ar-SA"/>
                                </w:rPr>
                                <w:t>مبنيّة من</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491" y="9088"/>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13"/>
                        <wps:cNvSpPr>
                          <a:spLocks noChangeArrowheads="1"/>
                        </wps:cNvSpPr>
                        <wps:spPr bwMode="auto">
                          <a:xfrm>
                            <a:off x="2491" y="8353"/>
                            <a:ext cx="1545" cy="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AutoShape 14"/>
                        <wps:cNvSpPr>
                          <a:spLocks noChangeArrowheads="1"/>
                        </wps:cNvSpPr>
                        <wps:spPr bwMode="auto">
                          <a:xfrm>
                            <a:off x="3181" y="7293"/>
                            <a:ext cx="195" cy="315"/>
                          </a:xfrm>
                          <a:prstGeom prst="downArrow">
                            <a:avLst>
                              <a:gd name="adj1" fmla="val 50000"/>
                              <a:gd name="adj2" fmla="val 403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AutoShape 15"/>
                        <wps:cNvSpPr>
                          <a:spLocks noChangeArrowheads="1"/>
                        </wps:cNvSpPr>
                        <wps:spPr bwMode="auto">
                          <a:xfrm>
                            <a:off x="3178" y="8013"/>
                            <a:ext cx="195" cy="315"/>
                          </a:xfrm>
                          <a:prstGeom prst="downArrow">
                            <a:avLst>
                              <a:gd name="adj1" fmla="val 50000"/>
                              <a:gd name="adj2" fmla="val 403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AutoShape 16"/>
                        <wps:cNvSpPr>
                          <a:spLocks noChangeArrowheads="1"/>
                        </wps:cNvSpPr>
                        <wps:spPr bwMode="auto">
                          <a:xfrm>
                            <a:off x="3181" y="8758"/>
                            <a:ext cx="195" cy="315"/>
                          </a:xfrm>
                          <a:prstGeom prst="downArrow">
                            <a:avLst>
                              <a:gd name="adj1" fmla="val 50000"/>
                              <a:gd name="adj2" fmla="val 403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AutoShape 17"/>
                        <wps:cNvSpPr>
                          <a:spLocks noChangeArrowheads="1"/>
                        </wps:cNvSpPr>
                        <wps:spPr bwMode="auto">
                          <a:xfrm>
                            <a:off x="3178" y="9493"/>
                            <a:ext cx="195" cy="315"/>
                          </a:xfrm>
                          <a:prstGeom prst="downArrow">
                            <a:avLst>
                              <a:gd name="adj1" fmla="val 50000"/>
                              <a:gd name="adj2" fmla="val 403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AutoShape 18"/>
                        <wps:cNvSpPr>
                          <a:spLocks noChangeArrowheads="1"/>
                        </wps:cNvSpPr>
                        <wps:spPr bwMode="auto">
                          <a:xfrm>
                            <a:off x="3178" y="10363"/>
                            <a:ext cx="195" cy="315"/>
                          </a:xfrm>
                          <a:prstGeom prst="downArrow">
                            <a:avLst>
                              <a:gd name="adj1" fmla="val 50000"/>
                              <a:gd name="adj2" fmla="val 4038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anchor>
            </w:drawing>
          </mc:Choice>
          <mc:Fallback>
            <w:pict>
              <v:group id="קבוצה 1" o:spid="_x0000_s1026" alt="כותרת: مخطط - תיאור: سجل الكلمات حسب التدرج الطبيعي" style="position:absolute;left:0;text-align:left;margin-left:-58.5pt;margin-top:400.75pt;width:116pt;height:214.25pt;z-index:251658240;mso-position-horizontal-relative:margin;mso-position-vertical-relative:margin" coordorigin="2411,6888" coordsize="2320,4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">
                <v:shapetype id="_x0000_t202" coordsize="21600,21600" o:spt="202" path="m,l,21600r21600,l21600,xe">
                  <v:stroke joinstyle="miter"/>
                  <v:path gradientshapeok="t" o:connecttype="rect"/>
                </v:shapetype>
                <v:shape id="Text Box 3" o:spid="_x0000_s1027" type="#_x0000_t202" style="position:absolute;left:2426;top:7920;width:1935;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1FgcIA&#10;AADaAAAADwAAAGRycy9kb3ducmV2LnhtbESPzWrDMBCE74W8g9hALqWR40MpbmRjTENyTdpLb4u1&#10;sU2tlW2p/snTR4FCj8PMfMPss9m0YqTBNZYV7LYRCOLS6oYrBV+fh5c3EM4ja2wtk4KFHGTp6mmP&#10;ibYTn2m8+EoECLsEFdTed4mUrqzJoNvajjh4VzsY9EEOldQDTgFuWhlH0as02HBYqLGjoqby5/Jr&#10;FNjpYzGW+ih+/r6ZY5H352vcK7VZz/k7CE+z/w//tU9aQQyPK+EGyPQ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jUWBwgAAANoAAAAPAAAAAAAAAAAAAAAAAJgCAABkcnMvZG93&#10;bnJldi54bWxQSwUGAAAAAAQABAD1AAAAhwMAAAAA&#10;" strokecolor="white">
                  <v:textbox>
                    <w:txbxContent>
                      <w:p w:rsidR="006F5D16" w:rsidRPr="007E2F6C" w:rsidRDefault="006F5D16" w:rsidP="006F5D16">
                        <w:pPr>
                          <w:rPr>
                            <w:sz w:val="18"/>
                            <w:szCs w:val="18"/>
                          </w:rPr>
                        </w:pPr>
                        <w:r w:rsidRPr="00205F35">
                          <w:rPr>
                            <w:rFonts w:ascii="Traditional Arabic" w:hAnsi="Traditional Arabic" w:cs="Traditional Arabic" w:hint="cs"/>
                            <w:rtl/>
                            <w:lang w:bidi="ar-SA"/>
                          </w:rPr>
                          <w:t>مبنيّة من</w:t>
                        </w:r>
                      </w:p>
                    </w:txbxContent>
                  </v:textbox>
                </v:shape>
                <v:shape id="Text Box 4" o:spid="_x0000_s1028" type="#_x0000_t202" style="position:absolute;left:2941;top:7200;width:1335;height:4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6F5D16" w:rsidRPr="00205F35" w:rsidRDefault="006F5D16" w:rsidP="006F5D16">
                        <w:r w:rsidRPr="00205F35">
                          <w:rPr>
                            <w:rFonts w:ascii="Traditional Arabic" w:hAnsi="Traditional Arabic" w:cs="Traditional Arabic" w:hint="cs"/>
                            <w:rtl/>
                            <w:lang w:bidi="ar-SA"/>
                          </w:rPr>
                          <w:t>مبنيّة من</w:t>
                        </w:r>
                      </w:p>
                    </w:txbxContent>
                  </v:textbox>
                </v:shape>
                <v:shape id="Text Box 5" o:spid="_x0000_s1029" type="#_x0000_t202" style="position:absolute;left:3376;top:9519;width:1260;height:3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gHYMQA&#10;AADaAAAADwAAAGRycy9kb3ducmV2LnhtbESPzWvCQBTE70L/h+UVetNNpX4QXaVoWz0JTT14fGZf&#10;PjD7NmS3SfzvXUHwOMzMb5jlujeVaKlxpWUF76MIBHFqdcm5guPf93AOwnlkjZVlUnAlB+vVy2CJ&#10;sbYd/1Kb+FwECLsYFRTe17GULi3IoBvZmjh4mW0M+iCbXOoGuwA3lRxH0VQaLDksFFjTpqD0kvwb&#10;BYedm59nX+3pJzna7aGbZTgZZ0q9vfafCxCeev8MP9p7reAD7lfCDZ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6oB2DEAAAA2gAAAA8AAAAAAAAAAAAAAAAAmAIAAGRycy9k&#10;b3ducmV2LnhtbFBLBQYAAAAABAAEAPUAAACJAwAAAAA=&#10;">
                  <v:stroke dashstyle="dash"/>
                  <v:textbox>
                    <w:txbxContent>
                      <w:p w:rsidR="006F5D16" w:rsidRPr="007E2F6C" w:rsidRDefault="006F5D16" w:rsidP="006F5D16">
                        <w:pPr>
                          <w:rPr>
                            <w:sz w:val="18"/>
                            <w:szCs w:val="18"/>
                          </w:rPr>
                        </w:pPr>
                      </w:p>
                    </w:txbxContent>
                  </v:textbox>
                </v:shape>
                <v:shape id="Text Box 6" o:spid="_x0000_s1030" type="#_x0000_t202" style="position:absolute;left:3418;top:10363;width:1313;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imMEA&#10;AADaAAAADwAAAGRycy9kb3ducmV2LnhtbESPT4vCMBTE7wt+h/AEL4umFly0GkUEwYss/sHzs3m2&#10;1ealJFHrt98Iwh6HmfkNM1u0phYPcr6yrGA4SEAQ51ZXXCg4Htb9MQgfkDXWlknBizws5p2vGWba&#10;PnlHj30oRISwz1BBGUKTSenzkgz6gW2Io3exzmCI0hVSO3xGuKllmiQ/0mDFcaHEhlYl5bf93Sho&#10;j+d0ctreJpjmm1/6bsZOX71SvW67nIII1Ib/8Ke90QpG8L4Sb4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PYpjBAAAA2gAAAA8AAAAAAAAAAAAAAAAAmAIAAGRycy9kb3du&#10;cmV2LnhtbFBLBQYAAAAABAAEAPUAAACGAwAAAAA=&#10;" filled="f" fillcolor="black">
                  <v:stroke dashstyle="dash"/>
                  <v:textbox>
                    <w:txbxContent>
                      <w:p w:rsidR="006F5D16" w:rsidRPr="007E2F6C" w:rsidRDefault="006F5D16" w:rsidP="006F5D16">
                        <w:pPr>
                          <w:rPr>
                            <w:sz w:val="18"/>
                            <w:szCs w:val="18"/>
                          </w:rPr>
                        </w:pPr>
                      </w:p>
                    </w:txbxContent>
                  </v:textbox>
                </v:shape>
                <v:rect id="Rectangle 7" o:spid="_x0000_s1031" style="position:absolute;left:2491;top:6888;width:15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8" o:spid="_x0000_s1032" style="position:absolute;left:2491;top:10768;width:15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9" o:spid="_x0000_s1033" style="position:absolute;left:2491;top:7608;width:15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10" o:spid="_x0000_s1034" style="position:absolute;left:2491;top:9898;width:15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shape id="Text Box 11" o:spid="_x0000_s1035" type="#_x0000_t202" style="position:absolute;left:2411;top:8640;width:1935;height: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GNsIA&#10;AADbAAAADwAAAGRycy9kb3ducmV2LnhtbESPQYvCQAyF7wv+hyGCF9GpPSxSHUVE0avuXryFTmyL&#10;nUzbGW3dX785LOwt4b2892W9HVytXtSFyrOBxTwBRZx7W3Fh4PvrOFuCChHZYu2ZDLwpwHYz+lhj&#10;Zn3PF3pdY6EkhEOGBsoYm0zrkJfkMMx9Qyza3XcOo6xdoW2HvYS7WqdJ8qkdViwNJTa0Lyl/XJ/O&#10;gO8Pb+epTdLp7ced9rv2ck9bYybjYbcCFWmI/+a/67MVfKGXX2QAv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cY2wgAAANsAAAAPAAAAAAAAAAAAAAAAAJgCAABkcnMvZG93&#10;bnJldi54bWxQSwUGAAAAAAQABAD1AAAAhwMAAAAA&#10;" strokecolor="white">
                  <v:textbox>
                    <w:txbxContent>
                      <w:p w:rsidR="006F5D16" w:rsidRPr="007E2F6C" w:rsidRDefault="006F5D16" w:rsidP="006F5D16">
                        <w:pPr>
                          <w:rPr>
                            <w:sz w:val="18"/>
                            <w:szCs w:val="18"/>
                          </w:rPr>
                        </w:pPr>
                        <w:r w:rsidRPr="00205F35">
                          <w:rPr>
                            <w:rFonts w:ascii="Traditional Arabic" w:hAnsi="Traditional Arabic" w:cs="Traditional Arabic" w:hint="cs"/>
                            <w:rtl/>
                            <w:lang w:bidi="ar-SA"/>
                          </w:rPr>
                          <w:t>مبنيّة من</w:t>
                        </w:r>
                      </w:p>
                    </w:txbxContent>
                  </v:textbox>
                </v:shape>
                <v:rect id="Rectangle 12" o:spid="_x0000_s1036" style="position:absolute;left:2491;top:9088;width:15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13" o:spid="_x0000_s1037" style="position:absolute;left:2491;top:8353;width:1545;height: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038" type="#_x0000_t67" style="position:absolute;left:3181;top:7293;width:19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LJ74A&#10;AADbAAAADwAAAGRycy9kb3ducmV2LnhtbERP24rCMBB9X/Afwgi+rYkXRKtRZGFl30TtBwzN2Aab&#10;SUmi1r/fLCz4Nodznc2ud614UIjWs4bJWIEgrryxXGsoL9+fSxAxIRtsPZOGF0XYbQcfGyyMf/KJ&#10;HudUixzCsUANTUpdIWWsGnIYx74jztzVB4cpw1BLE/CZw10rp0otpEPLuaHBjr4aqm7nu9Ngy4vq&#10;T6vXHCe1mqljeeBgp1qPhv1+DSJRn97if/ePyfNn8PdLPkB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zSye+AAAA2wAAAA8AAAAAAAAAAAAAAAAAmAIAAGRycy9kb3ducmV2&#10;LnhtbFBLBQYAAAAABAAEAPUAAACDAwAAAAA=&#10;"/>
                <v:shape id="AutoShape 15" o:spid="_x0000_s1039" type="#_x0000_t67" style="position:absolute;left:3178;top:8013;width:19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TU74A&#10;AADbAAAADwAAAGRycy9kb3ducmV2LnhtbERP24rCMBB9X/Afwgj7tiZeWLQaRQTFt0XtBwzN2Aab&#10;SUmi1r/fCAv7NodzndWmd614UIjWs4bxSIEgrryxXGsoL/uvOYiYkA22nknDiyJs1oOPFRbGP/lE&#10;j3OqRQ7hWKCGJqWukDJWDTmMI98RZ+7qg8OUYailCfjM4a6VE6W+pUPLuaHBjnYNVbfz3Wmw5UX1&#10;p8VrhuNaTdVPeeBgJ1p/DvvtEkSiPv2L/9xHk+fP4P1LPkCufw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2a01O+AAAA2wAAAA8AAAAAAAAAAAAAAAAAmAIAAGRycy9kb3ducmV2&#10;LnhtbFBLBQYAAAAABAAEAPUAAACDAwAAAAA=&#10;"/>
                <v:shape id="AutoShape 16" o:spid="_x0000_s1040" type="#_x0000_t67" style="position:absolute;left:3181;top:8758;width:19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2yL8A&#10;AADbAAAADwAAAGRycy9kb3ducmV2LnhtbERPzWoCMRC+C32HMIXeNFFb0XWzUgRLb0XdBxg2427o&#10;ZrIkUde3bwqF3ubj+51yN7pe3ChE61nDfKZAEDfeWG411OfDdA0iJmSDvWfS8KAIu+ppUmJh/J2P&#10;dDulVuQQjgVq6FIaCilj05HDOPMDceYuPjhMGYZWmoD3HO56uVBqJR1azg0dDrTvqPk+XZ0GW5/V&#10;eNw8XnHeqqX6qj842IXWL8/j+xZEojH9i//cnybPf4PfX/IBs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1nbIvwAAANsAAAAPAAAAAAAAAAAAAAAAAJgCAABkcnMvZG93bnJl&#10;di54bWxQSwUGAAAAAAQABAD1AAAAhAMAAAAA&#10;"/>
                <v:shape id="AutoShape 17" o:spid="_x0000_s1041" type="#_x0000_t67" style="position:absolute;left:3178;top:9493;width:19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ov74A&#10;AADbAAAADwAAAGRycy9kb3ducmV2LnhtbERPzYrCMBC+L/gOYYS9rYm6iFajiKB4W9Q+wNCMbbCZ&#10;lCRqffuNsLC3+fh+Z7XpXSseFKL1rGE8UiCIK28s1xrKy/5rDiImZIOtZ9Lwogib9eBjhYXxTz7R&#10;45xqkUM4FqihSakrpIxVQw7jyHfEmbv64DBlGGppAj5zuGvlRKmZdGg5NzTY0a6h6na+Ow22vKj+&#10;tHh947hWU/VTHjjYidafw367BJGoT//iP/fR5PkzeP+SD5Dr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IE6L++AAAA2wAAAA8AAAAAAAAAAAAAAAAAmAIAAGRycy9kb3ducmV2&#10;LnhtbFBLBQYAAAAABAAEAPUAAACDAwAAAAA=&#10;"/>
                <v:shape id="AutoShape 18" o:spid="_x0000_s1042" type="#_x0000_t67" style="position:absolute;left:3178;top:10363;width:195;height: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NJL8A&#10;AADbAAAADwAAAGRycy9kb3ducmV2LnhtbERPzWoCMRC+C32HMIXeNFFL1XWzUgRLb0XdBxg2427o&#10;ZrIkUde3bwqF3ubj+51yN7pe3ChE61nDfKZAEDfeWG411OfDdA0iJmSDvWfS8KAIu+ppUmJh/J2P&#10;dDulVuQQjgVq6FIaCilj05HDOPMDceYuPjhMGYZWmoD3HO56uVDqTTq0nBs6HGjfUfN9ujoNtj6r&#10;8bh5vOK8VUv1VX9wsAutX57H9y2IRGP6F/+5P02ev4LfX/IBsv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SE0kvwAAANsAAAAPAAAAAAAAAAAAAAAAAJgCAABkcnMvZG93bnJl&#10;di54bWxQSwUGAAAAAAQABAD1AAAAhAMAAAAA&#10;"/>
                <w10:wrap type="square" anchorx="margin" anchory="margin"/>
              </v:group>
            </w:pict>
          </mc:Fallback>
        </mc:AlternateContent>
      </w:r>
      <w:r>
        <w:rPr>
          <w:rFonts w:ascii="Traditional Arabic" w:hAnsi="Traditional Arabic" w:cs="Traditional Arabic" w:hint="cs"/>
          <w:sz w:val="28"/>
          <w:szCs w:val="28"/>
          <w:rtl/>
          <w:lang w:bidi="ar-SA"/>
        </w:rPr>
        <w:t xml:space="preserve">المغلّف </w:t>
      </w:r>
      <w:proofErr w:type="gramStart"/>
      <w:r>
        <w:rPr>
          <w:rFonts w:ascii="Traditional Arabic" w:hAnsi="Traditional Arabic" w:cs="Traditional Arabic" w:hint="cs"/>
          <w:sz w:val="28"/>
          <w:szCs w:val="28"/>
          <w:rtl/>
          <w:lang w:bidi="ar-SA"/>
        </w:rPr>
        <w:t>في..</w:t>
      </w:r>
      <w:proofErr w:type="gramEnd"/>
      <w:r>
        <w:rPr>
          <w:rFonts w:ascii="Traditional Arabic" w:hAnsi="Traditional Arabic" w:cs="Traditional Arabic" w:hint="cs"/>
          <w:sz w:val="28"/>
          <w:szCs w:val="28"/>
          <w:rtl/>
          <w:lang w:bidi="ar-SA"/>
        </w:rPr>
        <w:t xml:space="preserve"> </w:t>
      </w:r>
    </w:p>
    <w:p w:rsidR="00831100" w:rsidRDefault="006F5D16" w:rsidP="00831100">
      <w:pPr>
        <w:ind w:left="765"/>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أعضاء</w:t>
      </w:r>
    </w:p>
    <w:p w:rsidR="00831100" w:rsidRDefault="006F5D16" w:rsidP="00831100">
      <w:pPr>
        <w:ind w:left="765"/>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خلايا</w:t>
      </w:r>
    </w:p>
    <w:p w:rsidR="00831100" w:rsidRDefault="006F5D16" w:rsidP="00831100">
      <w:pPr>
        <w:ind w:left="765"/>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أنسجة</w:t>
      </w:r>
    </w:p>
    <w:p w:rsidR="00831100" w:rsidRDefault="006F5D16" w:rsidP="00831100">
      <w:pPr>
        <w:ind w:left="765"/>
        <w:rPr>
          <w:rFonts w:ascii="Traditional Arabic" w:hAnsi="Traditional Arabic" w:cs="Traditional Arabic"/>
          <w:sz w:val="28"/>
          <w:szCs w:val="28"/>
          <w:rtl/>
          <w:lang w:bidi="ar-SA"/>
        </w:rPr>
      </w:pPr>
      <w:r>
        <w:rPr>
          <w:rFonts w:ascii="Traditional Arabic" w:hAnsi="Traditional Arabic" w:cs="Traditional Arabic" w:hint="cs"/>
          <w:sz w:val="28"/>
          <w:szCs w:val="28"/>
          <w:rtl/>
          <w:lang w:bidi="ar-SA"/>
        </w:rPr>
        <w:t>أجهزة (في الجسم الحيّ)</w:t>
      </w:r>
    </w:p>
    <w:p w:rsidR="00831100" w:rsidRDefault="006F5D16" w:rsidP="00831100">
      <w:pPr>
        <w:ind w:left="765"/>
        <w:rPr>
          <w:rFonts w:ascii="Traditional Arabic" w:hAnsi="Traditional Arabic" w:cs="Traditional Arabic"/>
          <w:sz w:val="28"/>
          <w:szCs w:val="28"/>
          <w:rtl/>
          <w:lang w:bidi="ar-SA"/>
        </w:rPr>
      </w:pPr>
      <w:r w:rsidRPr="00205F35">
        <w:rPr>
          <w:rFonts w:cs="David" w:hint="cs"/>
        </w:rPr>
        <w:t>DNA</w:t>
      </w:r>
    </w:p>
    <w:p w:rsidR="006F5D16" w:rsidRDefault="006F5D16" w:rsidP="00831100">
      <w:pPr>
        <w:ind w:left="765"/>
        <w:rPr>
          <w:rFonts w:cs="David"/>
          <w:sz w:val="24"/>
          <w:szCs w:val="24"/>
          <w:rtl/>
        </w:rPr>
      </w:pPr>
      <w:r>
        <w:rPr>
          <w:rFonts w:ascii="Traditional Arabic" w:hAnsi="Traditional Arabic" w:cs="Traditional Arabic" w:hint="cs"/>
          <w:sz w:val="28"/>
          <w:szCs w:val="28"/>
          <w:rtl/>
          <w:lang w:bidi="ar-SA"/>
        </w:rPr>
        <w:t>كروموسومات</w:t>
      </w:r>
      <w:bookmarkStart w:id="0" w:name="_GoBack"/>
      <w:bookmarkEnd w:id="0"/>
    </w:p>
    <w:p w:rsidR="00831100" w:rsidRPr="00ED580F" w:rsidRDefault="006F5D16" w:rsidP="00831100">
      <w:pPr>
        <w:ind w:left="765"/>
        <w:rPr>
          <w:rFonts w:cs="David" w:hint="cs"/>
          <w:sz w:val="24"/>
          <w:szCs w:val="24"/>
          <w:rtl/>
        </w:rPr>
      </w:pPr>
      <w:r>
        <w:rPr>
          <w:rFonts w:ascii="Traditional Arabic" w:hAnsi="Traditional Arabic" w:cs="Traditional Arabic" w:hint="cs"/>
          <w:sz w:val="28"/>
          <w:szCs w:val="28"/>
          <w:rtl/>
          <w:lang w:bidi="ar-SA"/>
        </w:rPr>
        <w:t>لا يمكنها العيش (لفترة طويلة) بدون...</w:t>
      </w:r>
      <w:r w:rsidR="00831100">
        <w:rPr>
          <w:rFonts w:cs="David"/>
          <w:noProof/>
          <w:sz w:val="24"/>
          <w:szCs w:val="24"/>
          <w:rtl/>
        </w:rPr>
        <w:t xml:space="preserve"> </w:t>
      </w:r>
    </w:p>
    <w:p w:rsidR="006F5D16" w:rsidRPr="00043FA2" w:rsidRDefault="006F5D16" w:rsidP="006F5D16">
      <w:pPr>
        <w:numPr>
          <w:ilvl w:val="0"/>
          <w:numId w:val="1"/>
        </w:numPr>
        <w:spacing w:after="0" w:line="240" w:lineRule="auto"/>
        <w:ind w:left="1069"/>
        <w:rPr>
          <w:rFonts w:cs="David"/>
          <w:b/>
          <w:bCs/>
          <w:sz w:val="24"/>
          <w:szCs w:val="24"/>
        </w:rPr>
      </w:pPr>
      <w:r>
        <w:rPr>
          <w:rFonts w:ascii="Traditional Arabic" w:hAnsi="Traditional Arabic" w:cs="Traditional Arabic" w:hint="cs"/>
          <w:b/>
          <w:bCs/>
          <w:sz w:val="28"/>
          <w:szCs w:val="28"/>
          <w:rtl/>
          <w:lang w:bidi="ar-SA"/>
        </w:rPr>
        <w:lastRenderedPageBreak/>
        <w:t>إحدى طرق إبادة الحشرات الضارّة في الزراعة هي رشّ مادّة لا تضرّ بالإنسان لكنّها تضرّ بإنتاج خلايا بويضة إناث الحشرات. يعتمد هذا النوع من الإبادة على الحقيقة التي تقضي بأنّه بدون خلايا البويضة:</w:t>
      </w:r>
    </w:p>
    <w:p w:rsidR="006F5D16" w:rsidRPr="00ED580F" w:rsidRDefault="006F5D16" w:rsidP="006F5D16">
      <w:pPr>
        <w:numPr>
          <w:ilvl w:val="0"/>
          <w:numId w:val="9"/>
        </w:numPr>
        <w:spacing w:after="0" w:line="240" w:lineRule="auto"/>
        <w:rPr>
          <w:rFonts w:cs="David"/>
          <w:sz w:val="24"/>
          <w:szCs w:val="24"/>
        </w:rPr>
      </w:pPr>
      <w:r>
        <w:rPr>
          <w:rFonts w:ascii="Traditional Arabic" w:hAnsi="Traditional Arabic" w:cs="Traditional Arabic" w:hint="cs"/>
          <w:sz w:val="28"/>
          <w:szCs w:val="28"/>
          <w:rtl/>
          <w:lang w:bidi="ar-SA"/>
        </w:rPr>
        <w:t>لا تستطيع الإناث العيش وتموت خلال فترة قصيرة.</w:t>
      </w:r>
    </w:p>
    <w:p w:rsidR="006F5D16" w:rsidRPr="00ED580F" w:rsidRDefault="006F5D16" w:rsidP="006F5D16">
      <w:pPr>
        <w:numPr>
          <w:ilvl w:val="0"/>
          <w:numId w:val="9"/>
        </w:numPr>
        <w:spacing w:after="0" w:line="240" w:lineRule="auto"/>
        <w:rPr>
          <w:rFonts w:cs="David"/>
          <w:sz w:val="24"/>
          <w:szCs w:val="24"/>
        </w:rPr>
      </w:pPr>
      <w:r>
        <w:rPr>
          <w:rFonts w:ascii="Traditional Arabic" w:hAnsi="Traditional Arabic" w:cs="Traditional Arabic" w:hint="cs"/>
          <w:sz w:val="28"/>
          <w:szCs w:val="28"/>
          <w:rtl/>
          <w:lang w:bidi="ar-SA"/>
        </w:rPr>
        <w:t>تفقد الإناث القدرة على جذب الذكور.</w:t>
      </w:r>
    </w:p>
    <w:p w:rsidR="006F5D16" w:rsidRPr="00ED580F" w:rsidRDefault="006F5D16" w:rsidP="006F5D16">
      <w:pPr>
        <w:numPr>
          <w:ilvl w:val="0"/>
          <w:numId w:val="9"/>
        </w:numPr>
        <w:spacing w:after="0" w:line="240" w:lineRule="auto"/>
        <w:rPr>
          <w:rFonts w:cs="David"/>
          <w:sz w:val="24"/>
          <w:szCs w:val="24"/>
        </w:rPr>
      </w:pPr>
      <w:r>
        <w:rPr>
          <w:rFonts w:ascii="Traditional Arabic" w:hAnsi="Traditional Arabic" w:cs="Traditional Arabic" w:hint="cs"/>
          <w:sz w:val="28"/>
          <w:szCs w:val="28"/>
          <w:rtl/>
          <w:lang w:bidi="ar-SA"/>
        </w:rPr>
        <w:t>لا تستطيع الإناث التزاوج مع الذكور.</w:t>
      </w:r>
    </w:p>
    <w:p w:rsidR="006F5D16" w:rsidRPr="00ED580F" w:rsidRDefault="006F5D16" w:rsidP="006F5D16">
      <w:pPr>
        <w:numPr>
          <w:ilvl w:val="0"/>
          <w:numId w:val="9"/>
        </w:numPr>
        <w:spacing w:after="0" w:line="240" w:lineRule="auto"/>
        <w:rPr>
          <w:rFonts w:cs="David"/>
          <w:sz w:val="24"/>
          <w:szCs w:val="24"/>
        </w:rPr>
      </w:pPr>
      <w:r>
        <w:rPr>
          <w:rFonts w:ascii="Traditional Arabic" w:hAnsi="Traditional Arabic" w:cs="Traditional Arabic" w:hint="cs"/>
          <w:sz w:val="28"/>
          <w:szCs w:val="28"/>
          <w:rtl/>
          <w:lang w:bidi="ar-SA"/>
        </w:rPr>
        <w:t>تفقد الإناث القدرة على إنجاب أفراد نسل.</w:t>
      </w:r>
      <w:r>
        <w:rPr>
          <w:rFonts w:cs="David" w:hint="cs"/>
          <w:sz w:val="24"/>
          <w:szCs w:val="24"/>
          <w:rtl/>
        </w:rPr>
        <w:br/>
      </w:r>
    </w:p>
    <w:p w:rsidR="006F5D16" w:rsidRPr="00FC0E68" w:rsidRDefault="006F5D16" w:rsidP="006F5D16">
      <w:pPr>
        <w:numPr>
          <w:ilvl w:val="0"/>
          <w:numId w:val="1"/>
        </w:numPr>
        <w:spacing w:after="0" w:line="240" w:lineRule="auto"/>
        <w:ind w:left="1069"/>
        <w:rPr>
          <w:rFonts w:cs="David"/>
          <w:b/>
          <w:bCs/>
          <w:sz w:val="24"/>
          <w:szCs w:val="24"/>
          <w:rtl/>
        </w:rPr>
      </w:pPr>
      <w:r>
        <w:rPr>
          <w:rFonts w:ascii="Traditional Arabic" w:hAnsi="Traditional Arabic" w:cs="Traditional Arabic" w:hint="cs"/>
          <w:b/>
          <w:bCs/>
          <w:sz w:val="28"/>
          <w:szCs w:val="28"/>
          <w:rtl/>
          <w:lang w:bidi="ar-SA"/>
        </w:rPr>
        <w:t>يستطيع الابن وراثة الصفات (المعلومات الوراثية):</w:t>
      </w:r>
    </w:p>
    <w:p w:rsidR="006F5D16" w:rsidRPr="00ED580F" w:rsidRDefault="006F5D16" w:rsidP="006F5D16">
      <w:pPr>
        <w:numPr>
          <w:ilvl w:val="0"/>
          <w:numId w:val="10"/>
        </w:numPr>
        <w:tabs>
          <w:tab w:val="left" w:pos="340"/>
        </w:tabs>
        <w:spacing w:after="0" w:line="240" w:lineRule="auto"/>
        <w:rPr>
          <w:rFonts w:cs="David"/>
          <w:sz w:val="24"/>
          <w:szCs w:val="24"/>
          <w:rtl/>
        </w:rPr>
      </w:pPr>
      <w:r>
        <w:rPr>
          <w:rFonts w:ascii="Traditional Arabic" w:hAnsi="Traditional Arabic" w:cs="Traditional Arabic" w:hint="cs"/>
          <w:sz w:val="28"/>
          <w:szCs w:val="28"/>
          <w:rtl/>
          <w:lang w:bidi="ar-SA"/>
        </w:rPr>
        <w:t>من أبيه فقط.</w:t>
      </w:r>
    </w:p>
    <w:p w:rsidR="006F5D16" w:rsidRPr="00ED580F" w:rsidRDefault="006F5D16" w:rsidP="006F5D16">
      <w:pPr>
        <w:numPr>
          <w:ilvl w:val="0"/>
          <w:numId w:val="10"/>
        </w:numPr>
        <w:tabs>
          <w:tab w:val="left" w:pos="340"/>
        </w:tabs>
        <w:spacing w:after="0" w:line="240" w:lineRule="auto"/>
        <w:rPr>
          <w:rFonts w:cs="David"/>
          <w:sz w:val="24"/>
          <w:szCs w:val="24"/>
          <w:rtl/>
        </w:rPr>
      </w:pPr>
      <w:r>
        <w:rPr>
          <w:rFonts w:ascii="Traditional Arabic" w:hAnsi="Traditional Arabic" w:cs="Traditional Arabic" w:hint="cs"/>
          <w:sz w:val="28"/>
          <w:szCs w:val="28"/>
          <w:rtl/>
          <w:lang w:bidi="ar-SA"/>
        </w:rPr>
        <w:t>من أمّه فقط.</w:t>
      </w:r>
    </w:p>
    <w:p w:rsidR="006F5D16" w:rsidRPr="00ED580F" w:rsidRDefault="006F5D16" w:rsidP="006F5D16">
      <w:pPr>
        <w:numPr>
          <w:ilvl w:val="0"/>
          <w:numId w:val="10"/>
        </w:numPr>
        <w:tabs>
          <w:tab w:val="left" w:pos="340"/>
        </w:tabs>
        <w:spacing w:after="0" w:line="240" w:lineRule="auto"/>
        <w:rPr>
          <w:rFonts w:cs="David"/>
          <w:sz w:val="24"/>
          <w:szCs w:val="24"/>
          <w:rtl/>
        </w:rPr>
      </w:pPr>
      <w:r>
        <w:rPr>
          <w:rFonts w:ascii="Traditional Arabic" w:hAnsi="Traditional Arabic" w:cs="Traditional Arabic" w:hint="cs"/>
          <w:sz w:val="28"/>
          <w:szCs w:val="28"/>
          <w:rtl/>
          <w:lang w:bidi="ar-SA"/>
        </w:rPr>
        <w:t>من أبيه ومن أمّه.</w:t>
      </w:r>
    </w:p>
    <w:p w:rsidR="006F5D16" w:rsidRPr="00ED580F" w:rsidRDefault="006F5D16" w:rsidP="006F5D16">
      <w:pPr>
        <w:numPr>
          <w:ilvl w:val="0"/>
          <w:numId w:val="10"/>
        </w:numPr>
        <w:tabs>
          <w:tab w:val="left" w:pos="340"/>
        </w:tabs>
        <w:spacing w:after="0" w:line="240" w:lineRule="auto"/>
        <w:rPr>
          <w:rFonts w:cs="David"/>
          <w:b/>
          <w:bCs/>
          <w:sz w:val="24"/>
          <w:szCs w:val="24"/>
          <w:rtl/>
        </w:rPr>
      </w:pPr>
      <w:r>
        <w:rPr>
          <w:rFonts w:ascii="Traditional Arabic" w:hAnsi="Traditional Arabic" w:cs="Traditional Arabic" w:hint="cs"/>
          <w:sz w:val="28"/>
          <w:szCs w:val="28"/>
          <w:rtl/>
          <w:lang w:bidi="ar-SA"/>
        </w:rPr>
        <w:t>من أبيه أو من أمّه، لكن ليس من كليهما.</w:t>
      </w:r>
    </w:p>
    <w:p w:rsidR="006F5D16" w:rsidRPr="00ED580F" w:rsidRDefault="006F5D16" w:rsidP="006F5D16">
      <w:pPr>
        <w:rPr>
          <w:rFonts w:cs="David"/>
          <w:b/>
          <w:bCs/>
          <w:sz w:val="24"/>
          <w:szCs w:val="24"/>
          <w:rtl/>
        </w:rPr>
      </w:pPr>
    </w:p>
    <w:p w:rsidR="006F5D16" w:rsidRPr="003D3F2C" w:rsidRDefault="006F5D16" w:rsidP="006F5D16">
      <w:pPr>
        <w:numPr>
          <w:ilvl w:val="0"/>
          <w:numId w:val="1"/>
        </w:numPr>
        <w:spacing w:after="0" w:line="240" w:lineRule="auto"/>
        <w:ind w:left="1069"/>
        <w:rPr>
          <w:rFonts w:cs="David"/>
          <w:b/>
          <w:bCs/>
          <w:sz w:val="24"/>
          <w:szCs w:val="24"/>
          <w:rtl/>
        </w:rPr>
      </w:pPr>
      <w:r>
        <w:rPr>
          <w:rFonts w:ascii="Traditional Arabic" w:hAnsi="Traditional Arabic" w:cs="Traditional Arabic" w:hint="cs"/>
          <w:b/>
          <w:bCs/>
          <w:sz w:val="28"/>
          <w:szCs w:val="28"/>
          <w:rtl/>
          <w:lang w:bidi="ar-SA"/>
        </w:rPr>
        <w:t xml:space="preserve">إحدى طرق إبادة الآفات هي معالجة تضرّ بإنتاج الخلايا المنوية للحشرات الضارّة. ما هو هدف الإبادة؟ </w:t>
      </w:r>
    </w:p>
    <w:p w:rsidR="006F5D16" w:rsidRPr="00ED580F" w:rsidRDefault="006F5D16" w:rsidP="006F5D16">
      <w:pPr>
        <w:numPr>
          <w:ilvl w:val="0"/>
          <w:numId w:val="11"/>
        </w:numPr>
        <w:spacing w:after="0" w:line="240" w:lineRule="auto"/>
        <w:rPr>
          <w:rFonts w:cs="David"/>
          <w:sz w:val="24"/>
          <w:szCs w:val="24"/>
          <w:rtl/>
        </w:rPr>
      </w:pPr>
      <w:r>
        <w:rPr>
          <w:rFonts w:ascii="Traditional Arabic" w:hAnsi="Traditional Arabic" w:cs="Traditional Arabic" w:hint="cs"/>
          <w:sz w:val="28"/>
          <w:szCs w:val="28"/>
          <w:rtl/>
          <w:lang w:bidi="ar-SA"/>
        </w:rPr>
        <w:t>زيادة عدد إناث الحشرات.</w:t>
      </w:r>
    </w:p>
    <w:p w:rsidR="006F5D16" w:rsidRPr="00ED580F" w:rsidRDefault="006F5D16" w:rsidP="006F5D16">
      <w:pPr>
        <w:numPr>
          <w:ilvl w:val="0"/>
          <w:numId w:val="11"/>
        </w:numPr>
        <w:spacing w:after="0" w:line="240" w:lineRule="auto"/>
        <w:rPr>
          <w:rFonts w:cs="David"/>
          <w:sz w:val="24"/>
          <w:szCs w:val="24"/>
        </w:rPr>
      </w:pPr>
      <w:r>
        <w:rPr>
          <w:rFonts w:ascii="Traditional Arabic" w:hAnsi="Traditional Arabic" w:cs="Traditional Arabic" w:hint="cs"/>
          <w:sz w:val="28"/>
          <w:szCs w:val="28"/>
          <w:rtl/>
          <w:lang w:bidi="ar-SA"/>
        </w:rPr>
        <w:t>تقليص عشيرة الحشرات.</w:t>
      </w:r>
    </w:p>
    <w:p w:rsidR="006F5D16" w:rsidRPr="00ED580F" w:rsidRDefault="006F5D16" w:rsidP="006F5D16">
      <w:pPr>
        <w:numPr>
          <w:ilvl w:val="0"/>
          <w:numId w:val="11"/>
        </w:numPr>
        <w:spacing w:after="0" w:line="240" w:lineRule="auto"/>
        <w:rPr>
          <w:rFonts w:cs="David"/>
          <w:sz w:val="24"/>
          <w:szCs w:val="24"/>
        </w:rPr>
      </w:pPr>
      <w:r>
        <w:rPr>
          <w:rFonts w:ascii="Traditional Arabic" w:hAnsi="Traditional Arabic" w:cs="Traditional Arabic" w:hint="cs"/>
          <w:sz w:val="28"/>
          <w:szCs w:val="28"/>
          <w:rtl/>
          <w:lang w:bidi="ar-SA"/>
        </w:rPr>
        <w:t>إنتاج أنواع جديدة من الحشرات.</w:t>
      </w:r>
    </w:p>
    <w:p w:rsidR="006F5D16" w:rsidRPr="00ED580F" w:rsidRDefault="006F5D16" w:rsidP="006F5D16">
      <w:pPr>
        <w:numPr>
          <w:ilvl w:val="0"/>
          <w:numId w:val="11"/>
        </w:numPr>
        <w:spacing w:after="0" w:line="240" w:lineRule="auto"/>
        <w:rPr>
          <w:rFonts w:cs="David"/>
          <w:sz w:val="24"/>
          <w:szCs w:val="24"/>
          <w:rtl/>
        </w:rPr>
      </w:pPr>
      <w:r>
        <w:rPr>
          <w:rFonts w:ascii="Traditional Arabic" w:hAnsi="Traditional Arabic" w:cs="Traditional Arabic" w:hint="cs"/>
          <w:sz w:val="28"/>
          <w:szCs w:val="28"/>
          <w:rtl/>
          <w:lang w:bidi="ar-SA"/>
        </w:rPr>
        <w:t>منع تزاوج الحشرات.</w:t>
      </w:r>
    </w:p>
    <w:p w:rsidR="006F5D16" w:rsidRDefault="006F5D16" w:rsidP="006F5D16">
      <w:pPr>
        <w:ind w:left="765"/>
        <w:rPr>
          <w:rFonts w:cs="David"/>
          <w:sz w:val="24"/>
          <w:szCs w:val="24"/>
          <w:rtl/>
        </w:rPr>
      </w:pPr>
    </w:p>
    <w:p w:rsidR="006F5D16" w:rsidRPr="00F77E42" w:rsidRDefault="006F5D16" w:rsidP="006F5D16">
      <w:pPr>
        <w:numPr>
          <w:ilvl w:val="0"/>
          <w:numId w:val="1"/>
        </w:numPr>
        <w:spacing w:after="0" w:line="240" w:lineRule="auto"/>
        <w:ind w:left="1069"/>
        <w:rPr>
          <w:rFonts w:cs="David"/>
          <w:b/>
          <w:bCs/>
          <w:sz w:val="24"/>
          <w:szCs w:val="24"/>
        </w:rPr>
      </w:pPr>
      <w:r>
        <w:rPr>
          <w:rFonts w:ascii="Traditional Arabic" w:hAnsi="Traditional Arabic" w:cs="Traditional Arabic" w:hint="cs"/>
          <w:b/>
          <w:bCs/>
          <w:sz w:val="28"/>
          <w:szCs w:val="28"/>
          <w:rtl/>
          <w:lang w:bidi="ar-SA"/>
        </w:rPr>
        <w:t>تحدث عملية التكاثر عند:</w:t>
      </w:r>
    </w:p>
    <w:p w:rsidR="006F5D16" w:rsidRPr="00ED580F" w:rsidRDefault="006F5D16" w:rsidP="006F5D16">
      <w:pPr>
        <w:numPr>
          <w:ilvl w:val="0"/>
          <w:numId w:val="12"/>
        </w:numPr>
        <w:spacing w:after="0" w:line="240" w:lineRule="auto"/>
        <w:rPr>
          <w:rFonts w:cs="David"/>
          <w:sz w:val="24"/>
          <w:szCs w:val="24"/>
        </w:rPr>
      </w:pPr>
      <w:r>
        <w:rPr>
          <w:rFonts w:ascii="Traditional Arabic" w:hAnsi="Traditional Arabic" w:cs="Traditional Arabic" w:hint="cs"/>
          <w:sz w:val="28"/>
          <w:szCs w:val="28"/>
          <w:rtl/>
          <w:lang w:bidi="ar-SA"/>
        </w:rPr>
        <w:t>جميع المخلوقات الحيّة.</w:t>
      </w:r>
    </w:p>
    <w:p w:rsidR="006F5D16" w:rsidRPr="00ED580F" w:rsidRDefault="006F5D16" w:rsidP="006F5D16">
      <w:pPr>
        <w:numPr>
          <w:ilvl w:val="0"/>
          <w:numId w:val="12"/>
        </w:numPr>
        <w:spacing w:after="0" w:line="240" w:lineRule="auto"/>
        <w:rPr>
          <w:rFonts w:cs="David"/>
          <w:sz w:val="24"/>
          <w:szCs w:val="24"/>
        </w:rPr>
      </w:pPr>
      <w:r>
        <w:rPr>
          <w:rFonts w:ascii="Traditional Arabic" w:hAnsi="Traditional Arabic" w:cs="Traditional Arabic" w:hint="cs"/>
          <w:sz w:val="28"/>
          <w:szCs w:val="28"/>
          <w:rtl/>
          <w:lang w:bidi="ar-SA"/>
        </w:rPr>
        <w:t>الإنسان فقط</w:t>
      </w:r>
      <w:r>
        <w:rPr>
          <w:rFonts w:cs="Times New Roman" w:hint="cs"/>
          <w:sz w:val="24"/>
          <w:szCs w:val="24"/>
          <w:rtl/>
          <w:lang w:bidi="ar-SA"/>
        </w:rPr>
        <w:t>.</w:t>
      </w:r>
    </w:p>
    <w:p w:rsidR="006F5D16" w:rsidRPr="00ED580F" w:rsidRDefault="006F5D16" w:rsidP="006F5D16">
      <w:pPr>
        <w:numPr>
          <w:ilvl w:val="0"/>
          <w:numId w:val="12"/>
        </w:numPr>
        <w:spacing w:after="0" w:line="240" w:lineRule="auto"/>
        <w:rPr>
          <w:rFonts w:cs="David"/>
          <w:sz w:val="24"/>
          <w:szCs w:val="24"/>
        </w:rPr>
      </w:pPr>
      <w:r>
        <w:rPr>
          <w:rFonts w:ascii="Traditional Arabic" w:hAnsi="Traditional Arabic" w:cs="Traditional Arabic" w:hint="cs"/>
          <w:sz w:val="28"/>
          <w:szCs w:val="28"/>
          <w:rtl/>
          <w:lang w:bidi="ar-SA"/>
        </w:rPr>
        <w:t>الحيوانات فقط.</w:t>
      </w:r>
    </w:p>
    <w:p w:rsidR="007E082D" w:rsidRPr="007E082D" w:rsidRDefault="006F5D16" w:rsidP="007E082D">
      <w:pPr>
        <w:numPr>
          <w:ilvl w:val="0"/>
          <w:numId w:val="12"/>
        </w:numPr>
        <w:spacing w:after="0" w:line="240" w:lineRule="auto"/>
        <w:rPr>
          <w:rFonts w:cs="David"/>
          <w:sz w:val="24"/>
          <w:szCs w:val="24"/>
        </w:rPr>
      </w:pPr>
      <w:r>
        <w:rPr>
          <w:rFonts w:ascii="Traditional Arabic" w:hAnsi="Traditional Arabic" w:cs="Traditional Arabic" w:hint="cs"/>
          <w:sz w:val="28"/>
          <w:szCs w:val="28"/>
          <w:rtl/>
          <w:lang w:bidi="ar-SA"/>
        </w:rPr>
        <w:t>النباتات فقط.</w:t>
      </w:r>
    </w:p>
    <w:p w:rsidR="006F5D16" w:rsidRPr="00F77E42" w:rsidRDefault="006F5D16" w:rsidP="006F5D16">
      <w:pPr>
        <w:numPr>
          <w:ilvl w:val="0"/>
          <w:numId w:val="1"/>
        </w:numPr>
        <w:spacing w:after="0" w:line="240" w:lineRule="auto"/>
        <w:ind w:left="1069"/>
        <w:rPr>
          <w:rFonts w:cs="David"/>
          <w:b/>
          <w:bCs/>
          <w:sz w:val="24"/>
          <w:szCs w:val="24"/>
        </w:rPr>
      </w:pPr>
      <w:r>
        <w:rPr>
          <w:rFonts w:ascii="Traditional Arabic" w:hAnsi="Traditional Arabic" w:cs="Traditional Arabic" w:hint="cs"/>
          <w:b/>
          <w:bCs/>
          <w:sz w:val="28"/>
          <w:szCs w:val="28"/>
          <w:rtl/>
          <w:lang w:bidi="ar-SA"/>
        </w:rPr>
        <w:t>ما الذي يحدث في عملية الإخصاب في المخلوقات الحيّة؟</w:t>
      </w:r>
    </w:p>
    <w:p w:rsidR="006F5D16" w:rsidRPr="00ED580F" w:rsidRDefault="006F5D16" w:rsidP="006F5D16">
      <w:pPr>
        <w:numPr>
          <w:ilvl w:val="0"/>
          <w:numId w:val="13"/>
        </w:numPr>
        <w:spacing w:after="0" w:line="240" w:lineRule="auto"/>
        <w:rPr>
          <w:rFonts w:cs="David"/>
          <w:sz w:val="24"/>
          <w:szCs w:val="24"/>
        </w:rPr>
      </w:pPr>
      <w:r>
        <w:rPr>
          <w:rFonts w:ascii="Traditional Arabic" w:hAnsi="Traditional Arabic" w:cs="Traditional Arabic" w:hint="cs"/>
          <w:sz w:val="28"/>
          <w:szCs w:val="28"/>
          <w:rtl/>
          <w:lang w:bidi="ar-SA"/>
        </w:rPr>
        <w:t>تتكوّن خليتان ابنتان من خلية أمّ واحدة.</w:t>
      </w:r>
    </w:p>
    <w:p w:rsidR="006F5D16" w:rsidRPr="00ED580F" w:rsidRDefault="006F5D16" w:rsidP="006F5D16">
      <w:pPr>
        <w:numPr>
          <w:ilvl w:val="0"/>
          <w:numId w:val="13"/>
        </w:numPr>
        <w:spacing w:after="0" w:line="240" w:lineRule="auto"/>
        <w:rPr>
          <w:rFonts w:cs="David"/>
          <w:sz w:val="24"/>
          <w:szCs w:val="24"/>
        </w:rPr>
      </w:pPr>
      <w:r>
        <w:rPr>
          <w:rFonts w:ascii="Traditional Arabic" w:hAnsi="Traditional Arabic" w:cs="Traditional Arabic" w:hint="cs"/>
          <w:sz w:val="28"/>
          <w:szCs w:val="28"/>
          <w:rtl/>
          <w:lang w:bidi="ar-SA"/>
        </w:rPr>
        <w:t>تتكوّن خلايا بويضة جديدة.</w:t>
      </w:r>
    </w:p>
    <w:p w:rsidR="006F5D16" w:rsidRPr="00ED580F" w:rsidRDefault="006F5D16" w:rsidP="006F5D16">
      <w:pPr>
        <w:numPr>
          <w:ilvl w:val="0"/>
          <w:numId w:val="13"/>
        </w:numPr>
        <w:spacing w:after="0" w:line="240" w:lineRule="auto"/>
        <w:rPr>
          <w:rFonts w:cs="David"/>
          <w:sz w:val="24"/>
          <w:szCs w:val="24"/>
        </w:rPr>
      </w:pPr>
      <w:r>
        <w:rPr>
          <w:rFonts w:ascii="Traditional Arabic" w:hAnsi="Traditional Arabic" w:cs="Traditional Arabic" w:hint="cs"/>
          <w:sz w:val="28"/>
          <w:szCs w:val="28"/>
          <w:rtl/>
          <w:lang w:bidi="ar-SA"/>
        </w:rPr>
        <w:t>تتّحد خلية بويضة مع خلية منوية.</w:t>
      </w:r>
    </w:p>
    <w:p w:rsidR="00573BC4" w:rsidRPr="007E082D" w:rsidRDefault="006F5D16" w:rsidP="007E082D">
      <w:pPr>
        <w:numPr>
          <w:ilvl w:val="0"/>
          <w:numId w:val="13"/>
        </w:numPr>
        <w:spacing w:after="0" w:line="240" w:lineRule="auto"/>
        <w:rPr>
          <w:rFonts w:cs="David"/>
          <w:sz w:val="24"/>
          <w:szCs w:val="24"/>
        </w:rPr>
      </w:pPr>
      <w:r>
        <w:rPr>
          <w:rFonts w:ascii="Traditional Arabic" w:hAnsi="Traditional Arabic" w:cs="Traditional Arabic" w:hint="cs"/>
          <w:sz w:val="28"/>
          <w:szCs w:val="28"/>
          <w:rtl/>
          <w:lang w:bidi="ar-SA"/>
        </w:rPr>
        <w:t xml:space="preserve">تتضاعف المادّة الوراثية، الـ </w:t>
      </w:r>
      <w:r w:rsidRPr="00F77E42">
        <w:rPr>
          <w:rFonts w:cs="Traditional Arabic"/>
          <w:lang w:bidi="ar-SA"/>
        </w:rPr>
        <w:t>DNA</w:t>
      </w:r>
      <w:r w:rsidR="007E082D">
        <w:rPr>
          <w:rFonts w:ascii="Traditional Arabic" w:hAnsi="Traditional Arabic" w:cs="Traditional Arabic" w:hint="cs"/>
          <w:sz w:val="28"/>
          <w:szCs w:val="28"/>
          <w:rtl/>
          <w:lang w:bidi="ar-SA"/>
        </w:rPr>
        <w:t>.</w:t>
      </w:r>
    </w:p>
    <w:sectPr w:rsidR="00573BC4" w:rsidRPr="007E082D" w:rsidSect="00A506AA">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08F3" w:rsidRDefault="009008F3" w:rsidP="00BD2E07">
      <w:pPr>
        <w:spacing w:after="0" w:line="240" w:lineRule="auto"/>
      </w:pPr>
      <w:r>
        <w:separator/>
      </w:r>
    </w:p>
  </w:endnote>
  <w:endnote w:type="continuationSeparator" w:id="0">
    <w:p w:rsidR="009008F3" w:rsidRDefault="009008F3" w:rsidP="00BD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08F3" w:rsidRDefault="009008F3" w:rsidP="00BD2E07">
      <w:pPr>
        <w:spacing w:after="0" w:line="240" w:lineRule="auto"/>
      </w:pPr>
      <w:r>
        <w:separator/>
      </w:r>
    </w:p>
  </w:footnote>
  <w:footnote w:type="continuationSeparator" w:id="0">
    <w:p w:rsidR="009008F3" w:rsidRDefault="009008F3" w:rsidP="00BD2E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2E07" w:rsidRPr="00BD2E07" w:rsidRDefault="00BD2E07" w:rsidP="00BD2E07">
    <w:pPr>
      <w:pStyle w:val="a4"/>
    </w:pPr>
    <w:r>
      <w:rPr>
        <w:noProof/>
      </w:rPr>
      <w:drawing>
        <wp:inline distT="0" distB="0" distL="0" distR="0" wp14:anchorId="1C3B2871" wp14:editId="0C9A4FCF">
          <wp:extent cx="5274310" cy="948055"/>
          <wp:effectExtent l="0" t="0" r="2540" b="4445"/>
          <wp:docPr id="30" name="Picture 3" descr="סמל מוסד" title="סמל מןסד"/>
          <wp:cNvGraphicFramePr/>
          <a:graphic xmlns:a="http://schemas.openxmlformats.org/drawingml/2006/main">
            <a:graphicData uri="http://schemas.openxmlformats.org/drawingml/2006/picture">
              <pic:pic xmlns:pic="http://schemas.openxmlformats.org/drawingml/2006/picture">
                <pic:nvPicPr>
                  <pic:cNvPr id="3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274310" cy="94805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C1AD5"/>
    <w:multiLevelType w:val="hybridMultilevel"/>
    <w:tmpl w:val="0264FA88"/>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1" w15:restartNumberingAfterBreak="0">
    <w:nsid w:val="0D1A5742"/>
    <w:multiLevelType w:val="hybridMultilevel"/>
    <w:tmpl w:val="9216ED12"/>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2" w15:restartNumberingAfterBreak="0">
    <w:nsid w:val="15A223F6"/>
    <w:multiLevelType w:val="hybridMultilevel"/>
    <w:tmpl w:val="B486EEF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3" w15:restartNumberingAfterBreak="0">
    <w:nsid w:val="1B12398B"/>
    <w:multiLevelType w:val="hybridMultilevel"/>
    <w:tmpl w:val="9F843B24"/>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4" w15:restartNumberingAfterBreak="0">
    <w:nsid w:val="1B1825CA"/>
    <w:multiLevelType w:val="hybridMultilevel"/>
    <w:tmpl w:val="BA6E89D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5" w15:restartNumberingAfterBreak="0">
    <w:nsid w:val="2B6907AD"/>
    <w:multiLevelType w:val="hybridMultilevel"/>
    <w:tmpl w:val="6EA41786"/>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6" w15:restartNumberingAfterBreak="0">
    <w:nsid w:val="2E9A00E7"/>
    <w:multiLevelType w:val="hybridMultilevel"/>
    <w:tmpl w:val="7C76169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7" w15:restartNumberingAfterBreak="0">
    <w:nsid w:val="366333A6"/>
    <w:multiLevelType w:val="hybridMultilevel"/>
    <w:tmpl w:val="5F664A2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8" w15:restartNumberingAfterBreak="0">
    <w:nsid w:val="413679F2"/>
    <w:multiLevelType w:val="hybridMultilevel"/>
    <w:tmpl w:val="8EA6ECC2"/>
    <w:lvl w:ilvl="0" w:tplc="AAE0DFFA">
      <w:start w:val="1"/>
      <w:numFmt w:val="decimal"/>
      <w:lvlText w:val="%1."/>
      <w:lvlJc w:val="left"/>
      <w:pPr>
        <w:ind w:left="720" w:hanging="360"/>
      </w:pPr>
      <w:rPr>
        <w:rFonts w:ascii="Times New Roman" w:hAnsi="Times New Roman" w:cs="Times New Roman" w:hint="default"/>
        <w:b/>
        <w:bCs/>
      </w:rPr>
    </w:lvl>
    <w:lvl w:ilvl="1" w:tplc="04090019">
      <w:start w:val="1"/>
      <w:numFmt w:val="lowerLetter"/>
      <w:lvlText w:val="%2."/>
      <w:lvlJc w:val="left"/>
      <w:pPr>
        <w:ind w:left="1440" w:hanging="360"/>
      </w:pPr>
    </w:lvl>
    <w:lvl w:ilvl="2" w:tplc="893C60DC">
      <w:start w:val="2"/>
      <w:numFmt w:val="arabicAlpha"/>
      <w:lvlText w:val="%3."/>
      <w:lvlJc w:val="left"/>
      <w:pPr>
        <w:tabs>
          <w:tab w:val="num" w:pos="2340"/>
        </w:tabs>
        <w:ind w:left="2340" w:hanging="360"/>
      </w:pPr>
      <w:rPr>
        <w:rFonts w:ascii="Traditional Arabic" w:hAnsi="Traditional Arabic" w:cs="Traditional Arabic" w:hint="default"/>
        <w:b w:val="0"/>
        <w:sz w:val="2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8C51EA"/>
    <w:multiLevelType w:val="hybridMultilevel"/>
    <w:tmpl w:val="8C2852CC"/>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10" w15:restartNumberingAfterBreak="0">
    <w:nsid w:val="42C121C0"/>
    <w:multiLevelType w:val="hybridMultilevel"/>
    <w:tmpl w:val="DD8A77C2"/>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11" w15:restartNumberingAfterBreak="0">
    <w:nsid w:val="44D020F1"/>
    <w:multiLevelType w:val="hybridMultilevel"/>
    <w:tmpl w:val="EF10D8CA"/>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abstractNum w:abstractNumId="12" w15:restartNumberingAfterBreak="0">
    <w:nsid w:val="6B2B1310"/>
    <w:multiLevelType w:val="hybridMultilevel"/>
    <w:tmpl w:val="ECC0065E"/>
    <w:lvl w:ilvl="0" w:tplc="4CFCC738">
      <w:start w:val="1"/>
      <w:numFmt w:val="arabicAbjad"/>
      <w:lvlText w:val="%1."/>
      <w:lvlJc w:val="left"/>
      <w:pPr>
        <w:tabs>
          <w:tab w:val="num" w:pos="1080"/>
        </w:tabs>
        <w:ind w:left="1080" w:hanging="360"/>
      </w:pPr>
      <w:rPr>
        <w:rFonts w:cs="Traditional Arabic" w:hint="default"/>
        <w:sz w:val="28"/>
        <w:szCs w:val="28"/>
      </w:rPr>
    </w:lvl>
    <w:lvl w:ilvl="1" w:tplc="04090019" w:tentative="1">
      <w:start w:val="1"/>
      <w:numFmt w:val="lowerLetter"/>
      <w:lvlText w:val="%2."/>
      <w:lvlJc w:val="left"/>
      <w:pPr>
        <w:tabs>
          <w:tab w:val="num" w:pos="1048"/>
        </w:tabs>
        <w:ind w:left="1048" w:hanging="360"/>
      </w:pPr>
    </w:lvl>
    <w:lvl w:ilvl="2" w:tplc="0409001B" w:tentative="1">
      <w:start w:val="1"/>
      <w:numFmt w:val="lowerRoman"/>
      <w:lvlText w:val="%3."/>
      <w:lvlJc w:val="right"/>
      <w:pPr>
        <w:tabs>
          <w:tab w:val="num" w:pos="1768"/>
        </w:tabs>
        <w:ind w:left="1768" w:hanging="180"/>
      </w:pPr>
    </w:lvl>
    <w:lvl w:ilvl="3" w:tplc="0409000F" w:tentative="1">
      <w:start w:val="1"/>
      <w:numFmt w:val="decimal"/>
      <w:lvlText w:val="%4."/>
      <w:lvlJc w:val="left"/>
      <w:pPr>
        <w:tabs>
          <w:tab w:val="num" w:pos="2488"/>
        </w:tabs>
        <w:ind w:left="2488" w:hanging="360"/>
      </w:pPr>
    </w:lvl>
    <w:lvl w:ilvl="4" w:tplc="04090019" w:tentative="1">
      <w:start w:val="1"/>
      <w:numFmt w:val="lowerLetter"/>
      <w:lvlText w:val="%5."/>
      <w:lvlJc w:val="left"/>
      <w:pPr>
        <w:tabs>
          <w:tab w:val="num" w:pos="3208"/>
        </w:tabs>
        <w:ind w:left="3208" w:hanging="360"/>
      </w:pPr>
    </w:lvl>
    <w:lvl w:ilvl="5" w:tplc="0409001B" w:tentative="1">
      <w:start w:val="1"/>
      <w:numFmt w:val="lowerRoman"/>
      <w:lvlText w:val="%6."/>
      <w:lvlJc w:val="right"/>
      <w:pPr>
        <w:tabs>
          <w:tab w:val="num" w:pos="3928"/>
        </w:tabs>
        <w:ind w:left="3928" w:hanging="180"/>
      </w:pPr>
    </w:lvl>
    <w:lvl w:ilvl="6" w:tplc="0409000F" w:tentative="1">
      <w:start w:val="1"/>
      <w:numFmt w:val="decimal"/>
      <w:lvlText w:val="%7."/>
      <w:lvlJc w:val="left"/>
      <w:pPr>
        <w:tabs>
          <w:tab w:val="num" w:pos="4648"/>
        </w:tabs>
        <w:ind w:left="4648" w:hanging="360"/>
      </w:pPr>
    </w:lvl>
    <w:lvl w:ilvl="7" w:tplc="04090019" w:tentative="1">
      <w:start w:val="1"/>
      <w:numFmt w:val="lowerLetter"/>
      <w:lvlText w:val="%8."/>
      <w:lvlJc w:val="left"/>
      <w:pPr>
        <w:tabs>
          <w:tab w:val="num" w:pos="5368"/>
        </w:tabs>
        <w:ind w:left="5368" w:hanging="360"/>
      </w:pPr>
    </w:lvl>
    <w:lvl w:ilvl="8" w:tplc="0409001B" w:tentative="1">
      <w:start w:val="1"/>
      <w:numFmt w:val="lowerRoman"/>
      <w:lvlText w:val="%9."/>
      <w:lvlJc w:val="right"/>
      <w:pPr>
        <w:tabs>
          <w:tab w:val="num" w:pos="6088"/>
        </w:tabs>
        <w:ind w:left="6088" w:hanging="180"/>
      </w:pPr>
    </w:lvl>
  </w:abstractNum>
  <w:num w:numId="1">
    <w:abstractNumId w:val="8"/>
  </w:num>
  <w:num w:numId="2">
    <w:abstractNumId w:val="1"/>
  </w:num>
  <w:num w:numId="3">
    <w:abstractNumId w:val="0"/>
  </w:num>
  <w:num w:numId="4">
    <w:abstractNumId w:val="11"/>
  </w:num>
  <w:num w:numId="5">
    <w:abstractNumId w:val="3"/>
  </w:num>
  <w:num w:numId="6">
    <w:abstractNumId w:val="12"/>
  </w:num>
  <w:num w:numId="7">
    <w:abstractNumId w:val="6"/>
  </w:num>
  <w:num w:numId="8">
    <w:abstractNumId w:val="10"/>
  </w:num>
  <w:num w:numId="9">
    <w:abstractNumId w:val="7"/>
  </w:num>
  <w:num w:numId="10">
    <w:abstractNumId w:val="4"/>
  </w:num>
  <w:num w:numId="11">
    <w:abstractNumId w:val="2"/>
  </w:num>
  <w:num w:numId="12">
    <w:abstractNumId w:val="9"/>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D16"/>
    <w:rsid w:val="00043AB7"/>
    <w:rsid w:val="00184371"/>
    <w:rsid w:val="003F3DF3"/>
    <w:rsid w:val="00573BC4"/>
    <w:rsid w:val="006F5D16"/>
    <w:rsid w:val="0077500A"/>
    <w:rsid w:val="007E082D"/>
    <w:rsid w:val="00831100"/>
    <w:rsid w:val="009008F3"/>
    <w:rsid w:val="00A506AA"/>
    <w:rsid w:val="00BD2E07"/>
    <w:rsid w:val="00E902AB"/>
    <w:rsid w:val="00F43B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5E4C7D4-A3FB-4D6E-A118-93CC2FB15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5D16"/>
    <w:pPr>
      <w:bidi w:val="0"/>
      <w:spacing w:after="0" w:line="240" w:lineRule="auto"/>
      <w:ind w:left="720"/>
    </w:pPr>
    <w:rPr>
      <w:rFonts w:ascii="Calibri" w:eastAsia="Calibri" w:hAnsi="Calibri" w:cs="Arial"/>
    </w:rPr>
  </w:style>
  <w:style w:type="paragraph" w:styleId="a4">
    <w:name w:val="header"/>
    <w:basedOn w:val="a"/>
    <w:link w:val="a5"/>
    <w:uiPriority w:val="99"/>
    <w:unhideWhenUsed/>
    <w:rsid w:val="00BD2E07"/>
    <w:pPr>
      <w:tabs>
        <w:tab w:val="center" w:pos="4153"/>
        <w:tab w:val="right" w:pos="8306"/>
      </w:tabs>
      <w:spacing w:after="0" w:line="240" w:lineRule="auto"/>
    </w:pPr>
  </w:style>
  <w:style w:type="character" w:customStyle="1" w:styleId="a5">
    <w:name w:val="כותרת עליונה תו"/>
    <w:basedOn w:val="a0"/>
    <w:link w:val="a4"/>
    <w:uiPriority w:val="99"/>
    <w:rsid w:val="00BD2E07"/>
  </w:style>
  <w:style w:type="paragraph" w:styleId="a6">
    <w:name w:val="footer"/>
    <w:basedOn w:val="a"/>
    <w:link w:val="a7"/>
    <w:uiPriority w:val="99"/>
    <w:unhideWhenUsed/>
    <w:rsid w:val="00BD2E07"/>
    <w:pPr>
      <w:tabs>
        <w:tab w:val="center" w:pos="4153"/>
        <w:tab w:val="right" w:pos="8306"/>
      </w:tabs>
      <w:spacing w:after="0" w:line="240" w:lineRule="auto"/>
    </w:pPr>
  </w:style>
  <w:style w:type="character" w:customStyle="1" w:styleId="a7">
    <w:name w:val="כותרת תחתונה תו"/>
    <w:basedOn w:val="a0"/>
    <w:link w:val="a6"/>
    <w:uiPriority w:val="99"/>
    <w:rsid w:val="00BD2E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481</Words>
  <Characters>2406</Characters>
  <Application>Microsoft Office Word</Application>
  <DocSecurity>0</DocSecurity>
  <Lines>20</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שירין מנסור</dc:creator>
  <cp:keywords/>
  <dc:description/>
  <cp:lastModifiedBy>Hala Nana</cp:lastModifiedBy>
  <cp:revision>6</cp:revision>
  <dcterms:created xsi:type="dcterms:W3CDTF">2017-04-13T19:18:00Z</dcterms:created>
  <dcterms:modified xsi:type="dcterms:W3CDTF">2017-05-21T19:07:00Z</dcterms:modified>
</cp:coreProperties>
</file>