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EBD" w:rsidRDefault="005E4EBD" w:rsidP="005E4EBD">
      <w:pPr>
        <w:jc w:val="center"/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/>
        </w:rPr>
      </w:pPr>
    </w:p>
    <w:p w:rsidR="005E4EBD" w:rsidRDefault="005E4EBD" w:rsidP="005E4EBD">
      <w:pPr>
        <w:jc w:val="center"/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  <w:t>مدرسة كفر قا</w:t>
      </w:r>
      <w:bookmarkStart w:id="0" w:name="_GoBack"/>
      <w:bookmarkEnd w:id="0"/>
      <w:r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  <w:t xml:space="preserve">سم </w:t>
      </w:r>
      <w:r w:rsidR="003C57FD"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  <w:t>الشاملة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  <w:lang w:eastAsia="en-US" w:bidi="ar-SA"/>
        </w:rPr>
        <w:t>–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  <w:t xml:space="preserve"> المرحلة </w:t>
      </w:r>
      <w:r w:rsidR="003C57FD"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  <w:t>الإعدادية</w:t>
      </w:r>
    </w:p>
    <w:p w:rsidR="005E4EBD" w:rsidRDefault="005E4EBD" w:rsidP="005E4EBD">
      <w:pPr>
        <w:jc w:val="center"/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</w:pPr>
    </w:p>
    <w:p w:rsidR="005E4EBD" w:rsidRDefault="005E4EBD" w:rsidP="005E4EBD">
      <w:pPr>
        <w:jc w:val="center"/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</w:pPr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 xml:space="preserve">ورقة </w:t>
      </w:r>
      <w:proofErr w:type="gramStart"/>
      <w:r w:rsidR="003C57FD"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>عمل:</w:t>
      </w:r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 xml:space="preserve">   </w:t>
      </w:r>
      <w:proofErr w:type="gramEnd"/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 xml:space="preserve">-   1 </w:t>
      </w:r>
      <w:r>
        <w:rPr>
          <w:rFonts w:ascii="Arial" w:hAnsi="Arial" w:cs="Arial"/>
          <w:b/>
          <w:bCs/>
          <w:sz w:val="28"/>
          <w:szCs w:val="28"/>
          <w:rtl/>
          <w:lang w:eastAsia="en-US" w:bidi="ar-SA"/>
        </w:rPr>
        <w:t>–</w:t>
      </w:r>
    </w:p>
    <w:p w:rsidR="005E4EBD" w:rsidRDefault="005E4EBD" w:rsidP="005E4EBD">
      <w:pPr>
        <w:jc w:val="center"/>
        <w:rPr>
          <w:rFonts w:ascii="Arial" w:hAnsi="Arial" w:cs="Arial"/>
          <w:b/>
          <w:bCs/>
          <w:sz w:val="28"/>
          <w:szCs w:val="28"/>
          <w:rtl/>
          <w:lang w:eastAsia="en-US" w:bidi="ar-SA"/>
        </w:rPr>
      </w:pPr>
    </w:p>
    <w:p w:rsidR="003C57FD" w:rsidRDefault="003C57FD" w:rsidP="003C57FD">
      <w:pPr>
        <w:jc w:val="center"/>
        <w:rPr>
          <w:rFonts w:ascii="Arial" w:hAnsi="Arial" w:cs="Arial"/>
          <w:b/>
          <w:bCs/>
          <w:sz w:val="28"/>
          <w:szCs w:val="28"/>
          <w:rtl/>
          <w:lang w:eastAsia="en-US" w:bidi="ar-SA"/>
        </w:rPr>
      </w:pPr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>الموضوع:</w:t>
      </w:r>
      <w:r w:rsidR="005E4EBD"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 xml:space="preserve"> كيمياء</w:t>
      </w:r>
      <w:r>
        <w:rPr>
          <w:rFonts w:ascii="Arial" w:hAnsi="Arial" w:cs="Arial"/>
          <w:b/>
          <w:bCs/>
          <w:sz w:val="28"/>
          <w:szCs w:val="28"/>
          <w:rtl/>
          <w:lang w:eastAsia="en-US" w:bidi="ar-SA"/>
        </w:rPr>
        <w:tab/>
      </w:r>
      <w:r>
        <w:rPr>
          <w:rFonts w:ascii="Arial" w:hAnsi="Arial" w:cs="Arial"/>
          <w:b/>
          <w:bCs/>
          <w:sz w:val="28"/>
          <w:szCs w:val="28"/>
          <w:rtl/>
          <w:lang w:eastAsia="en-US" w:bidi="ar-S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>الصف:</w:t>
      </w:r>
      <w:r w:rsidR="005E4EBD"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 xml:space="preserve"> تواسع</w:t>
      </w:r>
    </w:p>
    <w:p w:rsidR="005E4EBD" w:rsidRDefault="005E4EBD" w:rsidP="003C57FD">
      <w:pPr>
        <w:pStyle w:val="1"/>
        <w:numPr>
          <w:ilvl w:val="0"/>
          <w:numId w:val="2"/>
        </w:numPr>
        <w:rPr>
          <w:rFonts w:hint="cs"/>
          <w:b w:val="0"/>
          <w:bCs w:val="0"/>
          <w:rtl/>
          <w:lang w:eastAsia="en-US"/>
        </w:rPr>
      </w:pPr>
      <w:r>
        <w:rPr>
          <w:rFonts w:hint="cs"/>
          <w:b w:val="0"/>
          <w:bCs w:val="0"/>
          <w:rtl/>
          <w:lang w:eastAsia="en-US"/>
        </w:rPr>
        <w:t xml:space="preserve">عرف ما هي </w:t>
      </w:r>
      <w:r w:rsidR="003C57FD">
        <w:rPr>
          <w:rFonts w:hint="cs"/>
          <w:b w:val="0"/>
          <w:bCs w:val="0"/>
          <w:rtl/>
          <w:lang w:eastAsia="en-US"/>
        </w:rPr>
        <w:t>الذرة؟</w:t>
      </w:r>
    </w:p>
    <w:p w:rsidR="005E4EBD" w:rsidRDefault="003C57FD" w:rsidP="003C57FD">
      <w:pPr>
        <w:rPr>
          <w:rtl/>
          <w:lang w:eastAsia="en-US" w:bidi="ar-SA"/>
        </w:rPr>
      </w:pPr>
      <w:r>
        <w:rPr>
          <w:rFonts w:hint="cs"/>
          <w:rtl/>
          <w:lang w:eastAsia="en-US" w:bidi="ar-SA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E4EBD" w:rsidRDefault="005E4EBD" w:rsidP="003C57FD">
      <w:pPr>
        <w:pStyle w:val="1"/>
        <w:numPr>
          <w:ilvl w:val="0"/>
          <w:numId w:val="2"/>
        </w:numPr>
        <w:rPr>
          <w:rFonts w:hint="cs"/>
          <w:b w:val="0"/>
          <w:bCs w:val="0"/>
          <w:rtl/>
          <w:lang w:eastAsia="en-US"/>
        </w:rPr>
      </w:pPr>
      <w:r>
        <w:rPr>
          <w:rFonts w:hint="cs"/>
          <w:b w:val="0"/>
          <w:bCs w:val="0"/>
          <w:rtl/>
          <w:lang w:eastAsia="en-US"/>
        </w:rPr>
        <w:t xml:space="preserve">متى تتحول الذرة الى ايون موجب " </w:t>
      </w:r>
      <w:proofErr w:type="spellStart"/>
      <w:r>
        <w:rPr>
          <w:rFonts w:hint="cs"/>
          <w:b w:val="0"/>
          <w:bCs w:val="0"/>
          <w:rtl/>
          <w:lang w:eastAsia="en-US"/>
        </w:rPr>
        <w:t>كاتيون</w:t>
      </w:r>
      <w:proofErr w:type="spellEnd"/>
      <w:r>
        <w:rPr>
          <w:rFonts w:hint="cs"/>
          <w:b w:val="0"/>
          <w:bCs w:val="0"/>
          <w:rtl/>
          <w:lang w:eastAsia="en-US"/>
        </w:rPr>
        <w:t xml:space="preserve"> "</w:t>
      </w:r>
    </w:p>
    <w:p w:rsidR="003C57FD" w:rsidRDefault="003C57FD" w:rsidP="003C57FD">
      <w:pPr>
        <w:rPr>
          <w:rtl/>
          <w:lang w:eastAsia="en-US" w:bidi="ar-SA"/>
        </w:rPr>
      </w:pPr>
      <w:r>
        <w:rPr>
          <w:rFonts w:hint="cs"/>
          <w:rtl/>
          <w:lang w:eastAsia="en-US" w:bidi="ar-SA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E4EBD" w:rsidRDefault="005E4EBD" w:rsidP="003C57FD">
      <w:pPr>
        <w:pStyle w:val="1"/>
        <w:numPr>
          <w:ilvl w:val="0"/>
          <w:numId w:val="2"/>
        </w:numPr>
        <w:rPr>
          <w:rFonts w:hint="cs"/>
          <w:b w:val="0"/>
          <w:bCs w:val="0"/>
          <w:rtl/>
          <w:lang w:eastAsia="en-US"/>
        </w:rPr>
      </w:pPr>
      <w:r>
        <w:rPr>
          <w:rFonts w:hint="cs"/>
          <w:b w:val="0"/>
          <w:bCs w:val="0"/>
          <w:rtl/>
          <w:lang w:eastAsia="en-US"/>
        </w:rPr>
        <w:t xml:space="preserve">متى تتحول الذرة الى ايون سالب " </w:t>
      </w:r>
      <w:proofErr w:type="spellStart"/>
      <w:r>
        <w:rPr>
          <w:rFonts w:hint="cs"/>
          <w:b w:val="0"/>
          <w:bCs w:val="0"/>
          <w:rtl/>
          <w:lang w:eastAsia="en-US"/>
        </w:rPr>
        <w:t>انيون</w:t>
      </w:r>
      <w:proofErr w:type="spellEnd"/>
      <w:r>
        <w:rPr>
          <w:rFonts w:hint="cs"/>
          <w:b w:val="0"/>
          <w:bCs w:val="0"/>
          <w:rtl/>
          <w:lang w:eastAsia="en-US"/>
        </w:rPr>
        <w:t xml:space="preserve"> "</w:t>
      </w:r>
    </w:p>
    <w:p w:rsidR="003C57FD" w:rsidRDefault="003C57FD" w:rsidP="003C57FD">
      <w:pPr>
        <w:rPr>
          <w:rtl/>
          <w:lang w:eastAsia="en-US" w:bidi="ar-SA"/>
        </w:rPr>
      </w:pPr>
      <w:r>
        <w:rPr>
          <w:rFonts w:hint="cs"/>
          <w:rtl/>
          <w:lang w:eastAsia="en-US" w:bidi="ar-SA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E4EBD" w:rsidRDefault="005E4EBD" w:rsidP="003C57FD">
      <w:pPr>
        <w:pStyle w:val="1"/>
        <w:numPr>
          <w:ilvl w:val="0"/>
          <w:numId w:val="2"/>
        </w:numPr>
        <w:rPr>
          <w:rFonts w:hint="cs"/>
          <w:b w:val="0"/>
          <w:bCs w:val="0"/>
          <w:rtl/>
          <w:lang w:eastAsia="en-US"/>
        </w:rPr>
      </w:pPr>
      <w:r>
        <w:rPr>
          <w:rFonts w:hint="cs"/>
          <w:b w:val="0"/>
          <w:bCs w:val="0"/>
          <w:rtl/>
          <w:lang w:eastAsia="en-US"/>
        </w:rPr>
        <w:t>اعط ثلاثة امثله لأيون سالب وثلاثة امثله لأيون موجب</w:t>
      </w:r>
    </w:p>
    <w:p w:rsidR="003C57FD" w:rsidRDefault="003C57FD" w:rsidP="003C57FD">
      <w:pPr>
        <w:rPr>
          <w:rtl/>
          <w:lang w:eastAsia="en-US" w:bidi="ar-SA"/>
        </w:rPr>
      </w:pPr>
      <w:r>
        <w:rPr>
          <w:rFonts w:hint="cs"/>
          <w:rtl/>
          <w:lang w:eastAsia="en-US" w:bidi="ar-SA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E4EBD" w:rsidRDefault="005E4EBD" w:rsidP="003C57FD">
      <w:pPr>
        <w:pStyle w:val="1"/>
        <w:numPr>
          <w:ilvl w:val="0"/>
          <w:numId w:val="2"/>
        </w:numPr>
        <w:rPr>
          <w:rFonts w:hint="cs"/>
          <w:b w:val="0"/>
          <w:bCs w:val="0"/>
          <w:rtl/>
          <w:lang w:eastAsia="en-US"/>
        </w:rPr>
      </w:pPr>
      <w:r>
        <w:rPr>
          <w:rFonts w:hint="cs"/>
          <w:b w:val="0"/>
          <w:bCs w:val="0"/>
          <w:rtl/>
          <w:lang w:eastAsia="en-US"/>
        </w:rPr>
        <w:t xml:space="preserve">اعتمد على الجدول وعين قيمة </w:t>
      </w:r>
      <w:r w:rsidR="003C57FD">
        <w:rPr>
          <w:rFonts w:hint="cs"/>
          <w:b w:val="0"/>
          <w:bCs w:val="0"/>
          <w:rtl/>
          <w:lang w:eastAsia="en-US"/>
        </w:rPr>
        <w:t>الشحنة</w:t>
      </w:r>
      <w:r>
        <w:rPr>
          <w:rFonts w:hint="cs"/>
          <w:b w:val="0"/>
          <w:bCs w:val="0"/>
          <w:rtl/>
          <w:lang w:eastAsia="en-US"/>
        </w:rPr>
        <w:t xml:space="preserve"> في الذرات </w:t>
      </w:r>
      <w:r w:rsidR="003C57FD">
        <w:rPr>
          <w:rFonts w:hint="cs"/>
          <w:b w:val="0"/>
          <w:bCs w:val="0"/>
          <w:rtl/>
          <w:lang w:eastAsia="en-US"/>
        </w:rPr>
        <w:t>التالية:</w:t>
      </w:r>
    </w:p>
    <w:p w:rsidR="005E4EBD" w:rsidRDefault="005E4EBD" w:rsidP="005E4EBD">
      <w:pPr>
        <w:rPr>
          <w:rFonts w:hint="cs"/>
          <w:rtl/>
          <w:lang w:eastAsia="en-US"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8"/>
        <w:gridCol w:w="2088"/>
        <w:gridCol w:w="2085"/>
        <w:gridCol w:w="2065"/>
      </w:tblGrid>
      <w:tr w:rsidR="005E4EBD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5E4EBD" w:rsidRDefault="005E4EBD" w:rsidP="005E4EBD">
            <w:pPr>
              <w:jc w:val="center"/>
              <w:rPr>
                <w:rFonts w:ascii="Arial" w:hAnsi="Arial" w:cs="Arial" w:hint="cs"/>
                <w:sz w:val="28"/>
                <w:szCs w:val="28"/>
                <w:lang w:eastAsia="en-US"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eastAsia="en-US" w:bidi="ar-SA"/>
              </w:rPr>
              <w:t xml:space="preserve">رمز </w:t>
            </w:r>
            <w:r w:rsidR="003C57FD">
              <w:rPr>
                <w:rFonts w:ascii="Arial" w:hAnsi="Arial" w:cs="Arial" w:hint="cs"/>
                <w:sz w:val="28"/>
                <w:szCs w:val="28"/>
                <w:rtl/>
                <w:lang w:eastAsia="en-US" w:bidi="ar-SA"/>
              </w:rPr>
              <w:t>الذرة:</w:t>
            </w:r>
          </w:p>
        </w:tc>
        <w:tc>
          <w:tcPr>
            <w:tcW w:w="2130" w:type="dxa"/>
          </w:tcPr>
          <w:p w:rsidR="005E4EBD" w:rsidRDefault="005E4EBD" w:rsidP="005E4EBD">
            <w:pPr>
              <w:jc w:val="center"/>
              <w:rPr>
                <w:rFonts w:ascii="Arial" w:hAnsi="Arial" w:cs="Arial" w:hint="cs"/>
                <w:sz w:val="28"/>
                <w:szCs w:val="28"/>
                <w:rtl/>
                <w:lang w:eastAsia="en-US"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eastAsia="en-US" w:bidi="ar-SA"/>
              </w:rPr>
              <w:t xml:space="preserve">عدد </w:t>
            </w:r>
            <w:r w:rsidR="003C57FD">
              <w:rPr>
                <w:rFonts w:ascii="Arial" w:hAnsi="Arial" w:cs="Arial" w:hint="cs"/>
                <w:sz w:val="28"/>
                <w:szCs w:val="28"/>
                <w:rtl/>
                <w:lang w:eastAsia="en-US" w:bidi="ar-SA"/>
              </w:rPr>
              <w:t>الإلكترونات</w:t>
            </w:r>
          </w:p>
        </w:tc>
        <w:tc>
          <w:tcPr>
            <w:tcW w:w="2131" w:type="dxa"/>
          </w:tcPr>
          <w:p w:rsidR="005E4EBD" w:rsidRDefault="005E4EBD" w:rsidP="005E4EBD">
            <w:pPr>
              <w:jc w:val="center"/>
              <w:rPr>
                <w:rFonts w:ascii="Arial" w:hAnsi="Arial" w:cs="Arial" w:hint="cs"/>
                <w:sz w:val="28"/>
                <w:szCs w:val="28"/>
                <w:rtl/>
                <w:lang w:eastAsia="en-US"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eastAsia="en-US" w:bidi="ar-SA"/>
              </w:rPr>
              <w:t>عدد البروتونات</w:t>
            </w:r>
          </w:p>
        </w:tc>
        <w:tc>
          <w:tcPr>
            <w:tcW w:w="2131" w:type="dxa"/>
          </w:tcPr>
          <w:p w:rsidR="005E4EBD" w:rsidRDefault="005E4EBD" w:rsidP="005E4EBD">
            <w:pPr>
              <w:jc w:val="center"/>
              <w:rPr>
                <w:rFonts w:ascii="Arial" w:hAnsi="Arial" w:cs="Arial" w:hint="cs"/>
                <w:sz w:val="28"/>
                <w:szCs w:val="28"/>
                <w:rtl/>
                <w:lang w:eastAsia="en-US"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eastAsia="en-US" w:bidi="ar-SA"/>
              </w:rPr>
              <w:t>ألأيون</w:t>
            </w:r>
          </w:p>
        </w:tc>
      </w:tr>
      <w:tr w:rsidR="005E4EBD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5E4EBD" w:rsidRDefault="005E4EBD" w:rsidP="005E4EBD">
            <w:pPr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2130" w:type="dxa"/>
          </w:tcPr>
          <w:p w:rsidR="005E4EBD" w:rsidRDefault="005E4EBD" w:rsidP="005E4EBD">
            <w:pPr>
              <w:jc w:val="center"/>
              <w:rPr>
                <w:rFonts w:ascii="Arial" w:hAnsi="Arial" w:cs="Arial" w:hint="cs"/>
                <w:sz w:val="28"/>
                <w:szCs w:val="28"/>
                <w:lang w:eastAsia="en-US"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eastAsia="en-US" w:bidi="ar-SA"/>
              </w:rPr>
              <w:t>9</w:t>
            </w:r>
          </w:p>
        </w:tc>
        <w:tc>
          <w:tcPr>
            <w:tcW w:w="2131" w:type="dxa"/>
          </w:tcPr>
          <w:p w:rsidR="005E4EBD" w:rsidRDefault="005E4EBD" w:rsidP="005E4EBD">
            <w:pPr>
              <w:jc w:val="center"/>
              <w:rPr>
                <w:rFonts w:ascii="Arial" w:hAnsi="Arial" w:cs="Arial" w:hint="cs"/>
                <w:sz w:val="28"/>
                <w:szCs w:val="28"/>
                <w:lang w:eastAsia="en-US"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eastAsia="en-US" w:bidi="ar-SA"/>
              </w:rPr>
              <w:t>10</w:t>
            </w:r>
          </w:p>
        </w:tc>
        <w:tc>
          <w:tcPr>
            <w:tcW w:w="2131" w:type="dxa"/>
          </w:tcPr>
          <w:p w:rsidR="005E4EBD" w:rsidRDefault="005E4EBD" w:rsidP="005E4EBD">
            <w:pPr>
              <w:jc w:val="center"/>
              <w:rPr>
                <w:rFonts w:ascii="Arial" w:hAnsi="Arial" w:cs="Arial" w:hint="cs"/>
                <w:sz w:val="28"/>
                <w:szCs w:val="28"/>
                <w:lang w:eastAsia="en-US" w:bidi="ar-SA"/>
              </w:rPr>
            </w:pPr>
          </w:p>
        </w:tc>
      </w:tr>
      <w:tr w:rsidR="005E4EBD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5E4EBD" w:rsidRDefault="005E4EBD" w:rsidP="005E4EBD">
            <w:pPr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2130" w:type="dxa"/>
          </w:tcPr>
          <w:p w:rsidR="005E4EBD" w:rsidRDefault="005E4EBD" w:rsidP="005E4EBD">
            <w:pPr>
              <w:jc w:val="center"/>
              <w:rPr>
                <w:rFonts w:ascii="Arial" w:hAnsi="Arial" w:cs="Arial" w:hint="cs"/>
                <w:sz w:val="28"/>
                <w:szCs w:val="28"/>
                <w:lang w:eastAsia="en-US"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eastAsia="en-US" w:bidi="ar-SA"/>
              </w:rPr>
              <w:t>6</w:t>
            </w:r>
          </w:p>
        </w:tc>
        <w:tc>
          <w:tcPr>
            <w:tcW w:w="2131" w:type="dxa"/>
          </w:tcPr>
          <w:p w:rsidR="005E4EBD" w:rsidRDefault="005E4EBD" w:rsidP="005E4EBD">
            <w:pPr>
              <w:jc w:val="center"/>
              <w:rPr>
                <w:rFonts w:ascii="Arial" w:hAnsi="Arial" w:cs="Arial" w:hint="cs"/>
                <w:sz w:val="28"/>
                <w:szCs w:val="28"/>
                <w:lang w:eastAsia="en-US"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eastAsia="en-US" w:bidi="ar-SA"/>
              </w:rPr>
              <w:t>3</w:t>
            </w:r>
          </w:p>
        </w:tc>
        <w:tc>
          <w:tcPr>
            <w:tcW w:w="2131" w:type="dxa"/>
          </w:tcPr>
          <w:p w:rsidR="005E4EBD" w:rsidRDefault="005E4EBD" w:rsidP="005E4EBD">
            <w:pPr>
              <w:jc w:val="center"/>
              <w:rPr>
                <w:rFonts w:ascii="Arial" w:hAnsi="Arial" w:cs="Arial" w:hint="cs"/>
                <w:sz w:val="28"/>
                <w:szCs w:val="28"/>
                <w:lang w:eastAsia="en-US" w:bidi="ar-SA"/>
              </w:rPr>
            </w:pPr>
          </w:p>
        </w:tc>
      </w:tr>
      <w:tr w:rsidR="005E4EBD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5E4EBD" w:rsidRDefault="005E4EBD" w:rsidP="005E4EBD">
            <w:pPr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2130" w:type="dxa"/>
          </w:tcPr>
          <w:p w:rsidR="005E4EBD" w:rsidRDefault="005E4EBD" w:rsidP="005E4EBD">
            <w:pPr>
              <w:jc w:val="center"/>
              <w:rPr>
                <w:rFonts w:ascii="Arial" w:hAnsi="Arial" w:cs="Arial" w:hint="cs"/>
                <w:sz w:val="28"/>
                <w:szCs w:val="28"/>
                <w:lang w:eastAsia="en-US"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eastAsia="en-US" w:bidi="ar-SA"/>
              </w:rPr>
              <w:t>4</w:t>
            </w:r>
          </w:p>
        </w:tc>
        <w:tc>
          <w:tcPr>
            <w:tcW w:w="2131" w:type="dxa"/>
          </w:tcPr>
          <w:p w:rsidR="005E4EBD" w:rsidRDefault="005E4EBD" w:rsidP="005E4EBD">
            <w:pPr>
              <w:jc w:val="center"/>
              <w:rPr>
                <w:rFonts w:ascii="Arial" w:hAnsi="Arial" w:cs="Arial" w:hint="cs"/>
                <w:sz w:val="28"/>
                <w:szCs w:val="28"/>
                <w:lang w:eastAsia="en-US"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eastAsia="en-US" w:bidi="ar-SA"/>
              </w:rPr>
              <w:t>4</w:t>
            </w:r>
          </w:p>
        </w:tc>
        <w:tc>
          <w:tcPr>
            <w:tcW w:w="2131" w:type="dxa"/>
          </w:tcPr>
          <w:p w:rsidR="005E4EBD" w:rsidRDefault="005E4EBD" w:rsidP="005E4EBD">
            <w:pPr>
              <w:jc w:val="center"/>
              <w:rPr>
                <w:rFonts w:ascii="Arial" w:hAnsi="Arial" w:cs="Arial" w:hint="cs"/>
                <w:sz w:val="28"/>
                <w:szCs w:val="28"/>
                <w:lang w:eastAsia="en-US" w:bidi="ar-SA"/>
              </w:rPr>
            </w:pPr>
          </w:p>
        </w:tc>
      </w:tr>
      <w:tr w:rsidR="005E4EBD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5E4EBD" w:rsidRDefault="005E4EBD" w:rsidP="005E4EBD">
            <w:pPr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2130" w:type="dxa"/>
          </w:tcPr>
          <w:p w:rsidR="005E4EBD" w:rsidRDefault="005E4EBD" w:rsidP="005E4EBD">
            <w:pPr>
              <w:jc w:val="center"/>
              <w:rPr>
                <w:rFonts w:ascii="Arial" w:hAnsi="Arial" w:cs="Arial" w:hint="cs"/>
                <w:sz w:val="28"/>
                <w:szCs w:val="28"/>
                <w:lang w:eastAsia="en-US"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eastAsia="en-US" w:bidi="ar-SA"/>
              </w:rPr>
              <w:t>10</w:t>
            </w:r>
          </w:p>
        </w:tc>
        <w:tc>
          <w:tcPr>
            <w:tcW w:w="2131" w:type="dxa"/>
          </w:tcPr>
          <w:p w:rsidR="005E4EBD" w:rsidRDefault="005E4EBD" w:rsidP="005E4EBD">
            <w:pPr>
              <w:jc w:val="center"/>
              <w:rPr>
                <w:rFonts w:ascii="Arial" w:hAnsi="Arial" w:cs="Arial" w:hint="cs"/>
                <w:sz w:val="28"/>
                <w:szCs w:val="28"/>
                <w:lang w:eastAsia="en-US"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eastAsia="en-US" w:bidi="ar-SA"/>
              </w:rPr>
              <w:t>14</w:t>
            </w:r>
          </w:p>
        </w:tc>
        <w:tc>
          <w:tcPr>
            <w:tcW w:w="2131" w:type="dxa"/>
          </w:tcPr>
          <w:p w:rsidR="005E4EBD" w:rsidRDefault="005E4EBD" w:rsidP="005E4EBD">
            <w:pPr>
              <w:jc w:val="center"/>
              <w:rPr>
                <w:rFonts w:ascii="Arial" w:hAnsi="Arial" w:cs="Arial" w:hint="cs"/>
                <w:sz w:val="28"/>
                <w:szCs w:val="28"/>
                <w:lang w:eastAsia="en-US" w:bidi="ar-SA"/>
              </w:rPr>
            </w:pPr>
          </w:p>
        </w:tc>
      </w:tr>
      <w:tr w:rsidR="005E4EBD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5E4EBD" w:rsidRDefault="005E4EBD" w:rsidP="005E4EBD">
            <w:pPr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E</w:t>
            </w:r>
          </w:p>
        </w:tc>
        <w:tc>
          <w:tcPr>
            <w:tcW w:w="2130" w:type="dxa"/>
          </w:tcPr>
          <w:p w:rsidR="005E4EBD" w:rsidRDefault="005E4EBD" w:rsidP="005E4EBD">
            <w:pPr>
              <w:jc w:val="center"/>
              <w:rPr>
                <w:rFonts w:ascii="Arial" w:hAnsi="Arial" w:cs="Arial" w:hint="cs"/>
                <w:sz w:val="28"/>
                <w:szCs w:val="28"/>
                <w:lang w:eastAsia="en-US"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eastAsia="en-US" w:bidi="ar-SA"/>
              </w:rPr>
              <w:t>11</w:t>
            </w:r>
          </w:p>
        </w:tc>
        <w:tc>
          <w:tcPr>
            <w:tcW w:w="2131" w:type="dxa"/>
          </w:tcPr>
          <w:p w:rsidR="005E4EBD" w:rsidRDefault="005E4EBD" w:rsidP="005E4EBD">
            <w:pPr>
              <w:jc w:val="center"/>
              <w:rPr>
                <w:rFonts w:ascii="Arial" w:hAnsi="Arial" w:cs="Arial" w:hint="cs"/>
                <w:sz w:val="28"/>
                <w:szCs w:val="28"/>
                <w:lang w:eastAsia="en-US"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eastAsia="en-US" w:bidi="ar-SA"/>
              </w:rPr>
              <w:t>12</w:t>
            </w:r>
          </w:p>
        </w:tc>
        <w:tc>
          <w:tcPr>
            <w:tcW w:w="2131" w:type="dxa"/>
          </w:tcPr>
          <w:p w:rsidR="005E4EBD" w:rsidRDefault="005E4EBD" w:rsidP="005E4EBD">
            <w:pPr>
              <w:jc w:val="center"/>
              <w:rPr>
                <w:rFonts w:ascii="Arial" w:hAnsi="Arial" w:cs="Arial" w:hint="cs"/>
                <w:sz w:val="28"/>
                <w:szCs w:val="28"/>
                <w:lang w:eastAsia="en-US" w:bidi="ar-SA"/>
              </w:rPr>
            </w:pPr>
          </w:p>
        </w:tc>
      </w:tr>
      <w:tr w:rsidR="005E4EBD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5E4EBD" w:rsidRDefault="005E4EBD" w:rsidP="005E4EBD">
            <w:pPr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F</w:t>
            </w:r>
          </w:p>
        </w:tc>
        <w:tc>
          <w:tcPr>
            <w:tcW w:w="2130" w:type="dxa"/>
          </w:tcPr>
          <w:p w:rsidR="005E4EBD" w:rsidRDefault="005E4EBD" w:rsidP="005E4EBD">
            <w:pPr>
              <w:jc w:val="center"/>
              <w:rPr>
                <w:rFonts w:ascii="Arial" w:hAnsi="Arial" w:cs="Arial" w:hint="cs"/>
                <w:sz w:val="28"/>
                <w:szCs w:val="28"/>
                <w:lang w:eastAsia="en-US"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eastAsia="en-US" w:bidi="ar-SA"/>
              </w:rPr>
              <w:t>8</w:t>
            </w:r>
          </w:p>
        </w:tc>
        <w:tc>
          <w:tcPr>
            <w:tcW w:w="2131" w:type="dxa"/>
          </w:tcPr>
          <w:p w:rsidR="005E4EBD" w:rsidRDefault="005E4EBD" w:rsidP="005E4EBD">
            <w:pPr>
              <w:jc w:val="center"/>
              <w:rPr>
                <w:rFonts w:ascii="Arial" w:hAnsi="Arial" w:cs="Arial" w:hint="cs"/>
                <w:sz w:val="28"/>
                <w:szCs w:val="28"/>
                <w:lang w:eastAsia="en-US"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eastAsia="en-US" w:bidi="ar-SA"/>
              </w:rPr>
              <w:t>12</w:t>
            </w:r>
          </w:p>
        </w:tc>
        <w:tc>
          <w:tcPr>
            <w:tcW w:w="2131" w:type="dxa"/>
          </w:tcPr>
          <w:p w:rsidR="005E4EBD" w:rsidRDefault="005E4EBD" w:rsidP="005E4EBD">
            <w:pPr>
              <w:jc w:val="center"/>
              <w:rPr>
                <w:rFonts w:ascii="Arial" w:hAnsi="Arial" w:cs="Arial"/>
                <w:sz w:val="28"/>
                <w:szCs w:val="28"/>
                <w:lang w:eastAsia="en-US" w:bidi="ar-SA"/>
              </w:rPr>
            </w:pPr>
          </w:p>
        </w:tc>
      </w:tr>
    </w:tbl>
    <w:p w:rsidR="005E4EBD" w:rsidRDefault="005E4EBD" w:rsidP="005E4EBD">
      <w:pPr>
        <w:jc w:val="right"/>
        <w:rPr>
          <w:rFonts w:ascii="Arial" w:hAnsi="Arial" w:cs="Arial"/>
          <w:sz w:val="28"/>
          <w:szCs w:val="28"/>
          <w:rtl/>
          <w:lang w:eastAsia="en-US" w:bidi="ar-SA"/>
        </w:rPr>
      </w:pPr>
    </w:p>
    <w:p w:rsidR="005E4EBD" w:rsidRDefault="005E4EBD" w:rsidP="005E4EBD">
      <w:pPr>
        <w:jc w:val="right"/>
        <w:rPr>
          <w:rFonts w:ascii="Arial" w:hAnsi="Arial" w:cs="Arial" w:hint="cs"/>
          <w:sz w:val="28"/>
          <w:szCs w:val="28"/>
          <w:rtl/>
          <w:lang w:eastAsia="en-US" w:bidi="ar-SA"/>
        </w:rPr>
      </w:pPr>
    </w:p>
    <w:p w:rsidR="005E4EBD" w:rsidRDefault="005E4EBD" w:rsidP="005E4EBD">
      <w:pPr>
        <w:jc w:val="right"/>
        <w:rPr>
          <w:rFonts w:ascii="Arial" w:hAnsi="Arial" w:cs="Arial" w:hint="cs"/>
          <w:sz w:val="28"/>
          <w:szCs w:val="28"/>
          <w:rtl/>
          <w:lang w:eastAsia="en-US" w:bidi="ar-SA"/>
        </w:rPr>
      </w:pPr>
    </w:p>
    <w:p w:rsidR="005E4EBD" w:rsidRDefault="005E4EBD" w:rsidP="003C57FD">
      <w:pPr>
        <w:pStyle w:val="2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عملا موفقا</w:t>
      </w:r>
    </w:p>
    <w:p w:rsidR="005E4EBD" w:rsidRDefault="005E4EBD" w:rsidP="005E4EBD">
      <w:pPr>
        <w:rPr>
          <w:rFonts w:hint="cs"/>
          <w:rtl/>
          <w:lang w:eastAsia="en-US" w:bidi="ar-SA"/>
        </w:rPr>
      </w:pPr>
    </w:p>
    <w:sectPr w:rsidR="005E4EBD" w:rsidSect="00425EA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F3891"/>
    <w:multiLevelType w:val="hybridMultilevel"/>
    <w:tmpl w:val="C0645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B72F8"/>
    <w:multiLevelType w:val="hybridMultilevel"/>
    <w:tmpl w:val="335484B6"/>
    <w:lvl w:ilvl="0" w:tplc="AA484100">
      <w:start w:val="1"/>
      <w:numFmt w:val="decimal"/>
      <w:pStyle w:val="1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A1"/>
    <w:rsid w:val="0022729C"/>
    <w:rsid w:val="003C57FD"/>
    <w:rsid w:val="00425EA1"/>
    <w:rsid w:val="005E4EBD"/>
    <w:rsid w:val="00FE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F74431"/>
  <w15:chartTrackingRefBased/>
  <w15:docId w15:val="{72EA08FD-A665-4C89-A2AB-32B7B7E8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EBD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5E4EBD"/>
    <w:pPr>
      <w:keepNext/>
      <w:numPr>
        <w:numId w:val="1"/>
      </w:numPr>
      <w:outlineLvl w:val="0"/>
    </w:pPr>
    <w:rPr>
      <w:rFonts w:ascii="Arial" w:hAnsi="Arial" w:cs="Arial"/>
      <w:b/>
      <w:bCs/>
      <w:sz w:val="28"/>
      <w:szCs w:val="28"/>
      <w:lang w:bidi="ar-SA"/>
    </w:rPr>
  </w:style>
  <w:style w:type="paragraph" w:styleId="2">
    <w:name w:val="heading 2"/>
    <w:basedOn w:val="a"/>
    <w:next w:val="a"/>
    <w:qFormat/>
    <w:rsid w:val="005E4EBD"/>
    <w:pPr>
      <w:keepNext/>
      <w:jc w:val="right"/>
      <w:outlineLvl w:val="1"/>
    </w:pPr>
    <w:rPr>
      <w:rFonts w:ascii="Arial" w:hAnsi="Arial" w:cs="Arial"/>
      <w:b/>
      <w:bCs/>
      <w:sz w:val="28"/>
      <w:szCs w:val="28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3C5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F6C59-2820-482F-8A4A-DC50E2E0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חילו</dc:creator>
  <cp:keywords/>
  <cp:lastModifiedBy>Belal Mnsor</cp:lastModifiedBy>
  <cp:revision>3</cp:revision>
  <dcterms:created xsi:type="dcterms:W3CDTF">2018-02-25T05:34:00Z</dcterms:created>
  <dcterms:modified xsi:type="dcterms:W3CDTF">2018-02-25T05:37:00Z</dcterms:modified>
</cp:coreProperties>
</file>