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EF" w:rsidRDefault="00A25EEF" w:rsidP="00A25EEF">
      <w:pPr>
        <w:spacing w:after="0" w:line="360" w:lineRule="auto"/>
        <w:ind w:left="368" w:right="-142"/>
        <w:rPr>
          <w:b/>
          <w:bCs/>
          <w:rtl/>
        </w:rPr>
      </w:pPr>
    </w:p>
    <w:p w:rsidR="00C2757D" w:rsidRDefault="00C2757D" w:rsidP="00C2757D">
      <w:pPr>
        <w:rPr>
          <w:sz w:val="24"/>
          <w:szCs w:val="24"/>
          <w:rtl/>
        </w:rPr>
      </w:pPr>
    </w:p>
    <w:p w:rsidR="00C2757D" w:rsidRDefault="00C2757D" w:rsidP="00C2757D">
      <w:pPr>
        <w:rPr>
          <w:sz w:val="24"/>
          <w:szCs w:val="24"/>
          <w:rtl/>
        </w:rPr>
      </w:pPr>
    </w:p>
    <w:p w:rsidR="00C2757D" w:rsidRPr="00833AF1" w:rsidRDefault="00C2757D" w:rsidP="00C2757D">
      <w:pPr>
        <w:rPr>
          <w:sz w:val="24"/>
          <w:szCs w:val="24"/>
          <w:rtl/>
        </w:rPr>
      </w:pPr>
      <w:r>
        <w:rPr>
          <w:rFonts w:hint="cs"/>
          <w:sz w:val="24"/>
          <w:szCs w:val="24"/>
          <w:rtl/>
        </w:rPr>
        <w:t xml:space="preserve"> </w:t>
      </w:r>
    </w:p>
    <w:p w:rsidR="00293494" w:rsidRDefault="00293494" w:rsidP="00293494">
      <w:pPr>
        <w:ind w:right="-284"/>
        <w:jc w:val="center"/>
        <w:rPr>
          <w:rFonts w:ascii="Arial" w:eastAsia="Calibri" w:hAnsi="Arial" w:cs="Arial"/>
          <w:b/>
          <w:bCs/>
          <w:color w:val="003399"/>
          <w:sz w:val="40"/>
          <w:szCs w:val="40"/>
          <w:rtl/>
        </w:rPr>
      </w:pPr>
      <w:r>
        <w:rPr>
          <w:rFonts w:ascii="Arial" w:eastAsia="Calibri" w:hAnsi="Arial" w:cs="Arial" w:hint="cs"/>
          <w:b/>
          <w:bCs/>
          <w:color w:val="003399"/>
          <w:sz w:val="40"/>
          <w:szCs w:val="40"/>
          <w:rtl/>
        </w:rPr>
        <w:t xml:space="preserve">פעילות בנושא </w:t>
      </w:r>
      <w:r w:rsidRPr="00135455">
        <w:rPr>
          <w:rFonts w:ascii="Arial" w:eastAsia="Calibri" w:hAnsi="Arial" w:cs="Arial" w:hint="cs"/>
          <w:b/>
          <w:bCs/>
          <w:color w:val="003399"/>
          <w:sz w:val="40"/>
          <w:szCs w:val="40"/>
          <w:rtl/>
        </w:rPr>
        <w:t xml:space="preserve">מגוון המינים </w:t>
      </w:r>
    </w:p>
    <w:p w:rsidR="00293494" w:rsidRDefault="00293494" w:rsidP="00293494">
      <w:pPr>
        <w:ind w:right="-284"/>
        <w:jc w:val="center"/>
        <w:rPr>
          <w:rFonts w:ascii="Arial" w:eastAsia="Calibri" w:hAnsi="Arial" w:cs="Arial"/>
          <w:b/>
          <w:bCs/>
          <w:color w:val="003399"/>
          <w:sz w:val="40"/>
          <w:szCs w:val="40"/>
          <w:rtl/>
        </w:rPr>
      </w:pPr>
    </w:p>
    <w:p w:rsidR="00293494" w:rsidRPr="00135455" w:rsidRDefault="00293494" w:rsidP="00293494">
      <w:pPr>
        <w:ind w:right="-284"/>
        <w:jc w:val="center"/>
        <w:rPr>
          <w:rFonts w:ascii="Arial" w:eastAsia="Calibri" w:hAnsi="Arial" w:cs="Arial"/>
          <w:b/>
          <w:bCs/>
          <w:color w:val="003399"/>
          <w:sz w:val="40"/>
          <w:szCs w:val="40"/>
          <w:rtl/>
        </w:rPr>
      </w:pPr>
    </w:p>
    <w:p w:rsidR="00293494" w:rsidRDefault="00293494" w:rsidP="00293494">
      <w:pPr>
        <w:jc w:val="center"/>
        <w:rPr>
          <w:rFonts w:cs="David"/>
          <w:sz w:val="32"/>
          <w:szCs w:val="32"/>
          <w:rtl/>
        </w:rPr>
      </w:pPr>
      <w:r>
        <w:rPr>
          <w:rFonts w:cs="David" w:hint="cs"/>
          <w:sz w:val="32"/>
          <w:szCs w:val="32"/>
          <w:rtl/>
        </w:rPr>
        <w:t>יוצר הפעילות</w:t>
      </w:r>
      <w:r w:rsidRPr="008A08C7">
        <w:rPr>
          <w:rFonts w:cs="David" w:hint="cs"/>
          <w:sz w:val="32"/>
          <w:szCs w:val="32"/>
          <w:rtl/>
        </w:rPr>
        <w:t>:</w:t>
      </w:r>
      <w:r w:rsidRPr="008A08C7">
        <w:rPr>
          <w:rFonts w:cs="David" w:hint="cs"/>
          <w:sz w:val="32"/>
          <w:szCs w:val="32"/>
          <w:rtl/>
        </w:rPr>
        <w:br/>
        <w:t xml:space="preserve">עינת </w:t>
      </w:r>
      <w:proofErr w:type="spellStart"/>
      <w:r w:rsidRPr="008A08C7">
        <w:rPr>
          <w:rFonts w:cs="David" w:hint="cs"/>
          <w:sz w:val="32"/>
          <w:szCs w:val="32"/>
          <w:rtl/>
        </w:rPr>
        <w:t>עליוף</w:t>
      </w:r>
      <w:proofErr w:type="spellEnd"/>
    </w:p>
    <w:p w:rsidR="00293494" w:rsidRDefault="00293494" w:rsidP="00293494">
      <w:pPr>
        <w:jc w:val="center"/>
        <w:rPr>
          <w:rFonts w:cs="David"/>
          <w:sz w:val="32"/>
          <w:szCs w:val="32"/>
          <w:rtl/>
        </w:rPr>
      </w:pPr>
    </w:p>
    <w:p w:rsidR="00293494" w:rsidRDefault="00293494" w:rsidP="00293494">
      <w:pPr>
        <w:jc w:val="center"/>
        <w:rPr>
          <w:rFonts w:cs="David"/>
          <w:sz w:val="32"/>
          <w:szCs w:val="32"/>
          <w:rtl/>
        </w:rPr>
      </w:pPr>
      <w:r>
        <w:rPr>
          <w:rFonts w:cs="David" w:hint="cs"/>
          <w:sz w:val="32"/>
          <w:szCs w:val="32"/>
          <w:rtl/>
        </w:rPr>
        <w:t>דף למורה</w:t>
      </w:r>
    </w:p>
    <w:p w:rsidR="00293494" w:rsidRDefault="00293494" w:rsidP="00293494">
      <w:pPr>
        <w:spacing w:after="0"/>
        <w:rPr>
          <w:rFonts w:ascii="Arial" w:eastAsia="Calibri" w:hAnsi="Arial" w:cs="Arial"/>
          <w:sz w:val="26"/>
          <w:szCs w:val="26"/>
          <w:rtl/>
        </w:rPr>
      </w:pPr>
      <w:r w:rsidRPr="00FD7309">
        <w:rPr>
          <w:rFonts w:ascii="Arial" w:eastAsia="Calibri" w:hAnsi="Arial" w:cs="Arial" w:hint="cs"/>
          <w:b/>
          <w:bCs/>
          <w:sz w:val="24"/>
          <w:szCs w:val="24"/>
          <w:rtl/>
        </w:rPr>
        <w:t>כיתה:</w:t>
      </w:r>
      <w:r w:rsidRPr="00CA74B0">
        <w:rPr>
          <w:rFonts w:ascii="Arial" w:eastAsia="Calibri" w:hAnsi="Arial" w:cs="Arial" w:hint="cs"/>
          <w:sz w:val="26"/>
          <w:szCs w:val="26"/>
          <w:rtl/>
        </w:rPr>
        <w:t xml:space="preserve"> </w:t>
      </w:r>
      <w:r w:rsidRPr="00FD7309">
        <w:rPr>
          <w:rFonts w:asciiTheme="minorBidi" w:hAnsiTheme="minorBidi" w:hint="cs"/>
          <w:sz w:val="24"/>
          <w:szCs w:val="24"/>
          <w:rtl/>
        </w:rPr>
        <w:t>ז'</w:t>
      </w:r>
    </w:p>
    <w:p w:rsidR="00293494" w:rsidRDefault="00293494" w:rsidP="00293494">
      <w:pPr>
        <w:spacing w:after="0"/>
        <w:rPr>
          <w:rFonts w:ascii="Arial" w:eastAsia="Calibri" w:hAnsi="Arial" w:cs="Arial"/>
          <w:sz w:val="26"/>
          <w:szCs w:val="26"/>
          <w:rtl/>
        </w:rPr>
      </w:pPr>
      <w:r w:rsidRPr="00FD7309">
        <w:rPr>
          <w:rFonts w:ascii="Arial" w:eastAsia="Calibri" w:hAnsi="Arial" w:cs="Arial" w:hint="cs"/>
          <w:b/>
          <w:bCs/>
          <w:sz w:val="24"/>
          <w:szCs w:val="24"/>
          <w:rtl/>
        </w:rPr>
        <w:t>תחום:</w:t>
      </w:r>
      <w:r>
        <w:rPr>
          <w:rFonts w:ascii="Arial" w:eastAsia="Calibri" w:hAnsi="Arial" w:cs="Arial" w:hint="cs"/>
          <w:sz w:val="26"/>
          <w:szCs w:val="26"/>
          <w:rtl/>
        </w:rPr>
        <w:t xml:space="preserve"> </w:t>
      </w:r>
      <w:r w:rsidRPr="00FD7309">
        <w:rPr>
          <w:rFonts w:asciiTheme="minorBidi" w:hAnsiTheme="minorBidi" w:hint="cs"/>
          <w:sz w:val="24"/>
          <w:szCs w:val="24"/>
          <w:rtl/>
        </w:rPr>
        <w:t>מדעי החיים - ביולוגיה</w:t>
      </w:r>
    </w:p>
    <w:p w:rsidR="00293494" w:rsidRDefault="00293494" w:rsidP="00293494">
      <w:pPr>
        <w:spacing w:after="0"/>
        <w:rPr>
          <w:rFonts w:ascii="Arial" w:eastAsia="Calibri" w:hAnsi="Arial" w:cs="Arial"/>
          <w:sz w:val="26"/>
          <w:szCs w:val="26"/>
          <w:rtl/>
        </w:rPr>
      </w:pPr>
      <w:r w:rsidRPr="00FD7309">
        <w:rPr>
          <w:rFonts w:ascii="Arial" w:eastAsia="Calibri" w:hAnsi="Arial" w:cs="Arial" w:hint="cs"/>
          <w:b/>
          <w:bCs/>
          <w:sz w:val="24"/>
          <w:szCs w:val="24"/>
          <w:rtl/>
        </w:rPr>
        <w:t>נושא משנה:</w:t>
      </w:r>
      <w:r>
        <w:rPr>
          <w:rFonts w:ascii="David" w:hAnsi="David" w:cs="David" w:hint="cs"/>
          <w:b/>
          <w:bCs/>
          <w:sz w:val="24"/>
          <w:szCs w:val="24"/>
          <w:rtl/>
        </w:rPr>
        <w:t xml:space="preserve"> </w:t>
      </w:r>
      <w:r w:rsidRPr="00FD7309">
        <w:rPr>
          <w:rFonts w:asciiTheme="minorBidi" w:hAnsiTheme="minorBidi"/>
          <w:sz w:val="24"/>
          <w:szCs w:val="24"/>
          <w:rtl/>
        </w:rPr>
        <w:t>מערכות ותהליכים ביצורים חיים</w:t>
      </w:r>
    </w:p>
    <w:p w:rsidR="00293494" w:rsidRPr="00CA74B0" w:rsidRDefault="00293494" w:rsidP="00293494">
      <w:pPr>
        <w:spacing w:after="0"/>
        <w:rPr>
          <w:rFonts w:ascii="Arial" w:eastAsia="Calibri" w:hAnsi="Arial" w:cs="Arial"/>
          <w:sz w:val="26"/>
          <w:szCs w:val="26"/>
          <w:rtl/>
        </w:rPr>
      </w:pPr>
      <w:r w:rsidRPr="00FD7309">
        <w:rPr>
          <w:rFonts w:ascii="Arial" w:eastAsia="Calibri" w:hAnsi="Arial" w:cs="Arial" w:hint="cs"/>
          <w:b/>
          <w:bCs/>
          <w:sz w:val="26"/>
          <w:szCs w:val="26"/>
          <w:rtl/>
        </w:rPr>
        <w:t>מיומנות:</w:t>
      </w:r>
      <w:r w:rsidRPr="00CA74B0">
        <w:rPr>
          <w:rFonts w:ascii="Arial" w:eastAsia="Calibri" w:hAnsi="Arial" w:cs="Arial" w:hint="cs"/>
          <w:sz w:val="26"/>
          <w:szCs w:val="26"/>
          <w:rtl/>
        </w:rPr>
        <w:t xml:space="preserve"> איתור, איסוף ומיון מידע ממקורות שונים. </w:t>
      </w:r>
    </w:p>
    <w:p w:rsidR="00293494" w:rsidRDefault="00293494" w:rsidP="00293494">
      <w:pPr>
        <w:rPr>
          <w:sz w:val="26"/>
          <w:szCs w:val="26"/>
          <w:rtl/>
        </w:rPr>
      </w:pPr>
      <w:r w:rsidRPr="00FD7309">
        <w:rPr>
          <w:rFonts w:ascii="Arial" w:eastAsia="Calibri" w:hAnsi="Arial" w:cs="Arial" w:hint="cs"/>
          <w:b/>
          <w:bCs/>
          <w:sz w:val="26"/>
          <w:szCs w:val="26"/>
          <w:rtl/>
        </w:rPr>
        <w:t>מילות מפתח</w:t>
      </w:r>
      <w:r w:rsidRPr="00CA74B0">
        <w:rPr>
          <w:rFonts w:ascii="Arial" w:eastAsia="Calibri" w:hAnsi="Arial" w:cs="Arial" w:hint="cs"/>
          <w:sz w:val="26"/>
          <w:szCs w:val="26"/>
          <w:rtl/>
        </w:rPr>
        <w:t>: מגוון המינים</w:t>
      </w:r>
      <w:r>
        <w:rPr>
          <w:rFonts w:ascii="Arial" w:eastAsia="Calibri" w:hAnsi="Arial" w:cs="Arial" w:hint="cs"/>
          <w:sz w:val="26"/>
          <w:szCs w:val="26"/>
          <w:rtl/>
        </w:rPr>
        <w:t xml:space="preserve">, הערכת הישגים, </w:t>
      </w:r>
      <w:r>
        <w:rPr>
          <w:rFonts w:hint="cs"/>
          <w:sz w:val="26"/>
          <w:szCs w:val="26"/>
          <w:rtl/>
        </w:rPr>
        <w:t xml:space="preserve">מבדק, </w:t>
      </w:r>
      <w:r w:rsidRPr="00753D24">
        <w:rPr>
          <w:rFonts w:hint="cs"/>
          <w:sz w:val="26"/>
          <w:szCs w:val="26"/>
          <w:rtl/>
        </w:rPr>
        <w:t>תכונות של קבוצות שונות בעולם החי</w:t>
      </w:r>
      <w:r>
        <w:rPr>
          <w:rFonts w:hint="cs"/>
          <w:sz w:val="26"/>
          <w:szCs w:val="26"/>
          <w:rtl/>
        </w:rPr>
        <w:t>,</w:t>
      </w:r>
      <w:r w:rsidRPr="00753D24">
        <w:rPr>
          <w:rFonts w:hint="cs"/>
          <w:sz w:val="26"/>
          <w:szCs w:val="26"/>
          <w:rtl/>
        </w:rPr>
        <w:t xml:space="preserve"> מיון</w:t>
      </w:r>
      <w:r>
        <w:rPr>
          <w:rFonts w:hint="cs"/>
          <w:sz w:val="26"/>
          <w:szCs w:val="26"/>
          <w:rtl/>
        </w:rPr>
        <w:t>, תרגול, יישום</w:t>
      </w:r>
    </w:p>
    <w:p w:rsidR="00293494" w:rsidRPr="00CA74B0" w:rsidRDefault="00293494" w:rsidP="00293494">
      <w:pPr>
        <w:spacing w:after="0"/>
        <w:rPr>
          <w:rFonts w:ascii="Arial" w:eastAsia="Calibri" w:hAnsi="Arial" w:cs="Arial"/>
          <w:sz w:val="26"/>
          <w:szCs w:val="26"/>
          <w:rtl/>
        </w:rPr>
      </w:pPr>
    </w:p>
    <w:p w:rsidR="00293494" w:rsidRPr="00FD7309" w:rsidRDefault="00293494" w:rsidP="00293494">
      <w:pPr>
        <w:pStyle w:val="2"/>
        <w:outlineLvl w:val="1"/>
        <w:rPr>
          <w:rFonts w:asciiTheme="minorHAnsi" w:hAnsiTheme="minorHAnsi" w:cstheme="minorBidi"/>
          <w:i w:val="0"/>
          <w:iCs w:val="0"/>
          <w:sz w:val="24"/>
          <w:szCs w:val="24"/>
          <w:rtl/>
        </w:rPr>
      </w:pPr>
      <w:r w:rsidRPr="00FD7309">
        <w:rPr>
          <w:rFonts w:asciiTheme="minorHAnsi" w:hAnsiTheme="minorHAnsi" w:cstheme="minorBidi" w:hint="cs"/>
          <w:i w:val="0"/>
          <w:iCs w:val="0"/>
          <w:sz w:val="24"/>
          <w:szCs w:val="24"/>
          <w:rtl/>
        </w:rPr>
        <w:t>תקציר</w:t>
      </w:r>
    </w:p>
    <w:p w:rsidR="00293494" w:rsidRDefault="00293494" w:rsidP="00FD45BA">
      <w:pPr>
        <w:spacing w:after="0"/>
        <w:rPr>
          <w:rFonts w:ascii="Arial" w:eastAsia="Calibri" w:hAnsi="Arial" w:cs="Arial"/>
          <w:sz w:val="26"/>
          <w:szCs w:val="26"/>
          <w:rtl/>
        </w:rPr>
      </w:pPr>
      <w:r w:rsidRPr="00CA74B0">
        <w:rPr>
          <w:rFonts w:hint="cs"/>
          <w:sz w:val="26"/>
          <w:szCs w:val="26"/>
          <w:rtl/>
        </w:rPr>
        <w:t xml:space="preserve">השימוש </w:t>
      </w:r>
      <w:r>
        <w:rPr>
          <w:rFonts w:hint="cs"/>
          <w:sz w:val="26"/>
          <w:szCs w:val="26"/>
          <w:rtl/>
        </w:rPr>
        <w:t>בדף עבודה זה</w:t>
      </w:r>
      <w:r w:rsidRPr="00CA74B0">
        <w:rPr>
          <w:rFonts w:hint="cs"/>
          <w:sz w:val="26"/>
          <w:szCs w:val="26"/>
          <w:rtl/>
        </w:rPr>
        <w:t xml:space="preserve"> </w:t>
      </w:r>
      <w:r>
        <w:rPr>
          <w:rFonts w:hint="cs"/>
          <w:sz w:val="26"/>
          <w:szCs w:val="26"/>
          <w:rtl/>
        </w:rPr>
        <w:t xml:space="preserve">מאפשר להעריך את </w:t>
      </w:r>
      <w:r w:rsidR="00FD45BA">
        <w:rPr>
          <w:rFonts w:hint="cs"/>
          <w:sz w:val="26"/>
          <w:szCs w:val="26"/>
          <w:rtl/>
        </w:rPr>
        <w:t>הידע המוקדם של</w:t>
      </w:r>
      <w:r>
        <w:rPr>
          <w:rFonts w:hint="cs"/>
          <w:sz w:val="26"/>
          <w:szCs w:val="26"/>
          <w:rtl/>
        </w:rPr>
        <w:t xml:space="preserve"> התלמידים</w:t>
      </w:r>
      <w:r w:rsidRPr="00CA74B0">
        <w:rPr>
          <w:rFonts w:hint="cs"/>
          <w:sz w:val="26"/>
          <w:szCs w:val="26"/>
          <w:rtl/>
        </w:rPr>
        <w:t xml:space="preserve"> </w:t>
      </w:r>
      <w:r w:rsidR="00FD45BA">
        <w:rPr>
          <w:rFonts w:hint="cs"/>
          <w:sz w:val="26"/>
          <w:szCs w:val="26"/>
          <w:rtl/>
        </w:rPr>
        <w:t>ב</w:t>
      </w:r>
      <w:r>
        <w:rPr>
          <w:rFonts w:hint="cs"/>
          <w:sz w:val="26"/>
          <w:szCs w:val="26"/>
          <w:rtl/>
        </w:rPr>
        <w:t xml:space="preserve">נושא "מגוון המינים" </w:t>
      </w:r>
      <w:r w:rsidR="00FD45BA">
        <w:rPr>
          <w:rFonts w:hint="cs"/>
          <w:sz w:val="26"/>
          <w:szCs w:val="26"/>
          <w:rtl/>
        </w:rPr>
        <w:t>ולהתבסס עליו במהלך ההוראה</w:t>
      </w:r>
      <w:r w:rsidRPr="00CA74B0">
        <w:rPr>
          <w:rFonts w:hint="cs"/>
          <w:sz w:val="26"/>
          <w:szCs w:val="26"/>
          <w:rtl/>
        </w:rPr>
        <w:t>.</w:t>
      </w:r>
      <w:r w:rsidRPr="00FD7309">
        <w:rPr>
          <w:rFonts w:ascii="Arial" w:eastAsia="Calibri" w:hAnsi="Arial" w:cs="Arial" w:hint="cs"/>
          <w:sz w:val="26"/>
          <w:szCs w:val="26"/>
          <w:rtl/>
        </w:rPr>
        <w:t xml:space="preserve"> </w:t>
      </w:r>
    </w:p>
    <w:p w:rsidR="00293494" w:rsidRDefault="00293494" w:rsidP="00293494">
      <w:pPr>
        <w:pStyle w:val="2"/>
        <w:outlineLvl w:val="1"/>
        <w:rPr>
          <w:rFonts w:asciiTheme="minorHAnsi" w:hAnsiTheme="minorHAnsi" w:cstheme="minorBidi"/>
          <w:i w:val="0"/>
          <w:iCs w:val="0"/>
          <w:sz w:val="24"/>
          <w:szCs w:val="24"/>
          <w:rtl/>
        </w:rPr>
      </w:pPr>
      <w:bookmarkStart w:id="0" w:name="_Toc421606859"/>
    </w:p>
    <w:bookmarkEnd w:id="0"/>
    <w:p w:rsidR="00293494" w:rsidRDefault="00FD45BA" w:rsidP="00FD45BA">
      <w:pPr>
        <w:rPr>
          <w:rFonts w:asciiTheme="minorBidi" w:hAnsiTheme="minorBidi"/>
          <w:color w:val="FF0000"/>
          <w:sz w:val="24"/>
          <w:szCs w:val="24"/>
          <w:rtl/>
        </w:rPr>
      </w:pPr>
      <w:r>
        <w:rPr>
          <w:rFonts w:asciiTheme="minorBidi" w:hAnsiTheme="minorBidi" w:hint="cs"/>
          <w:color w:val="FF0000"/>
          <w:sz w:val="24"/>
          <w:szCs w:val="24"/>
          <w:rtl/>
        </w:rPr>
        <w:t>בדיקת ידע מוקדם של התלמידים בנושא.</w:t>
      </w:r>
    </w:p>
    <w:p w:rsidR="00FD45BA" w:rsidRPr="006576E3" w:rsidRDefault="00FD45BA" w:rsidP="00FD45BA">
      <w:pPr>
        <w:pStyle w:val="10"/>
        <w:jc w:val="left"/>
        <w:outlineLvl w:val="0"/>
        <w:rPr>
          <w:rtl/>
        </w:rPr>
      </w:pPr>
      <w:bookmarkStart w:id="1" w:name="_Toc421606862"/>
      <w:r w:rsidRPr="006576E3">
        <w:rPr>
          <w:rFonts w:hint="cs"/>
          <w:rtl/>
        </w:rPr>
        <w:t>מהלך השיעור</w:t>
      </w:r>
      <w:bookmarkEnd w:id="1"/>
    </w:p>
    <w:p w:rsidR="00FD45BA" w:rsidRDefault="00FD45BA" w:rsidP="00FD45BA">
      <w:pPr>
        <w:spacing w:line="360" w:lineRule="auto"/>
        <w:rPr>
          <w:sz w:val="26"/>
          <w:szCs w:val="26"/>
          <w:rtl/>
        </w:rPr>
      </w:pPr>
      <w:r>
        <w:rPr>
          <w:rFonts w:hint="cs"/>
          <w:sz w:val="26"/>
          <w:szCs w:val="26"/>
          <w:rtl/>
        </w:rPr>
        <w:t>מחלק</w:t>
      </w:r>
      <w:r>
        <w:rPr>
          <w:rFonts w:hint="cs"/>
          <w:sz w:val="26"/>
          <w:szCs w:val="26"/>
          <w:rtl/>
        </w:rPr>
        <w:t>ים</w:t>
      </w:r>
      <w:r w:rsidRPr="00CA74B0">
        <w:rPr>
          <w:rFonts w:hint="cs"/>
          <w:sz w:val="26"/>
          <w:szCs w:val="26"/>
          <w:rtl/>
        </w:rPr>
        <w:t xml:space="preserve"> ל</w:t>
      </w:r>
      <w:r>
        <w:rPr>
          <w:rFonts w:hint="cs"/>
          <w:sz w:val="26"/>
          <w:szCs w:val="26"/>
          <w:rtl/>
        </w:rPr>
        <w:t>תלמידים</w:t>
      </w:r>
      <w:r w:rsidRPr="00CA74B0">
        <w:rPr>
          <w:rFonts w:hint="cs"/>
          <w:sz w:val="26"/>
          <w:szCs w:val="26"/>
          <w:rtl/>
        </w:rPr>
        <w:t xml:space="preserve"> </w:t>
      </w:r>
      <w:r>
        <w:rPr>
          <w:rFonts w:hint="cs"/>
          <w:sz w:val="26"/>
          <w:szCs w:val="26"/>
          <w:rtl/>
        </w:rPr>
        <w:t xml:space="preserve">את </w:t>
      </w:r>
      <w:r>
        <w:rPr>
          <w:rFonts w:hint="cs"/>
          <w:sz w:val="26"/>
          <w:szCs w:val="26"/>
          <w:rtl/>
        </w:rPr>
        <w:t xml:space="preserve">דף </w:t>
      </w:r>
      <w:r>
        <w:rPr>
          <w:rFonts w:hint="cs"/>
          <w:sz w:val="26"/>
          <w:szCs w:val="26"/>
          <w:rtl/>
        </w:rPr>
        <w:t>ה</w:t>
      </w:r>
      <w:r>
        <w:rPr>
          <w:rFonts w:hint="cs"/>
          <w:sz w:val="26"/>
          <w:szCs w:val="26"/>
          <w:rtl/>
        </w:rPr>
        <w:t xml:space="preserve">עבודה ובו </w:t>
      </w:r>
      <w:r>
        <w:rPr>
          <w:rFonts w:hint="cs"/>
          <w:sz w:val="26"/>
          <w:szCs w:val="26"/>
          <w:rtl/>
        </w:rPr>
        <w:t>קטע מידע</w:t>
      </w:r>
      <w:r w:rsidRPr="00CA74B0">
        <w:rPr>
          <w:rFonts w:hint="cs"/>
          <w:sz w:val="26"/>
          <w:szCs w:val="26"/>
          <w:rtl/>
        </w:rPr>
        <w:t xml:space="preserve"> </w:t>
      </w:r>
      <w:r>
        <w:rPr>
          <w:rFonts w:hint="cs"/>
          <w:sz w:val="26"/>
          <w:szCs w:val="26"/>
          <w:rtl/>
        </w:rPr>
        <w:t>במסגרת</w:t>
      </w:r>
      <w:r w:rsidRPr="00CA74B0">
        <w:rPr>
          <w:rFonts w:hint="cs"/>
          <w:sz w:val="26"/>
          <w:szCs w:val="26"/>
          <w:rtl/>
        </w:rPr>
        <w:t xml:space="preserve"> </w:t>
      </w:r>
      <w:r>
        <w:rPr>
          <w:rFonts w:hint="cs"/>
          <w:sz w:val="26"/>
          <w:szCs w:val="26"/>
          <w:rtl/>
        </w:rPr>
        <w:t>. בהמשך, התלמידים מתבקשים</w:t>
      </w:r>
      <w:r>
        <w:rPr>
          <w:rFonts w:hint="cs"/>
          <w:sz w:val="26"/>
          <w:szCs w:val="26"/>
          <w:rtl/>
        </w:rPr>
        <w:t xml:space="preserve"> לענות על שאלה </w:t>
      </w:r>
      <w:r>
        <w:rPr>
          <w:rFonts w:hint="cs"/>
          <w:sz w:val="26"/>
          <w:szCs w:val="26"/>
          <w:rtl/>
        </w:rPr>
        <w:t>ונערך</w:t>
      </w:r>
      <w:r>
        <w:rPr>
          <w:rFonts w:hint="cs"/>
          <w:sz w:val="26"/>
          <w:szCs w:val="26"/>
          <w:rtl/>
        </w:rPr>
        <w:t xml:space="preserve"> דיון קצר</w:t>
      </w:r>
      <w:r>
        <w:rPr>
          <w:rFonts w:hint="cs"/>
          <w:sz w:val="26"/>
          <w:szCs w:val="26"/>
          <w:rtl/>
        </w:rPr>
        <w:t>.</w:t>
      </w:r>
    </w:p>
    <w:p w:rsidR="00FD45BA" w:rsidRPr="00FD45BA" w:rsidRDefault="00FD45BA" w:rsidP="00FD45BA">
      <w:pPr>
        <w:ind w:left="84"/>
        <w:rPr>
          <w:rFonts w:ascii="Arial" w:hAnsi="Arial" w:cs="Arial"/>
          <w:sz w:val="26"/>
          <w:szCs w:val="26"/>
          <w:rtl/>
        </w:rPr>
      </w:pPr>
      <w:bookmarkStart w:id="2" w:name="_GoBack"/>
      <w:bookmarkEnd w:id="2"/>
      <w:r w:rsidRPr="00FD45BA">
        <w:rPr>
          <w:rFonts w:ascii="Arial" w:hAnsi="Arial" w:cs="Arial"/>
          <w:sz w:val="26"/>
          <w:szCs w:val="26"/>
          <w:rtl/>
        </w:rPr>
        <w:t xml:space="preserve">כתובת האתר עם כתבה בנושא ניסוי בעכברים: </w:t>
      </w:r>
    </w:p>
    <w:p w:rsidR="00FD45BA" w:rsidRPr="0001333F" w:rsidRDefault="00FD45BA" w:rsidP="00FD45BA">
      <w:pPr>
        <w:jc w:val="right"/>
        <w:rPr>
          <w:rFonts w:ascii="Arial" w:hAnsi="Arial" w:cs="Arial"/>
          <w:sz w:val="26"/>
          <w:szCs w:val="26"/>
        </w:rPr>
      </w:pPr>
      <w:hyperlink r:id="rId8" w:tgtFrame="_blank" w:history="1">
        <w:r w:rsidRPr="0001333F">
          <w:rPr>
            <w:rStyle w:val="Hyperlink"/>
            <w:rFonts w:ascii="Arial" w:hAnsi="Arial" w:cs="Arial"/>
            <w:sz w:val="26"/>
            <w:szCs w:val="26"/>
          </w:rPr>
          <w:t>http://www.calcalist.co.il/local/articles/0,7340,L-3560740,00.html</w:t>
        </w:r>
      </w:hyperlink>
    </w:p>
    <w:p w:rsidR="00FD45BA" w:rsidRPr="00CA74B0" w:rsidRDefault="00FD45BA" w:rsidP="00FD45BA">
      <w:pPr>
        <w:spacing w:line="360" w:lineRule="auto"/>
        <w:rPr>
          <w:sz w:val="26"/>
          <w:szCs w:val="26"/>
          <w:rtl/>
        </w:rPr>
      </w:pPr>
      <w:r>
        <w:rPr>
          <w:sz w:val="26"/>
          <w:szCs w:val="26"/>
          <w:rtl/>
        </w:rPr>
        <w:lastRenderedPageBreak/>
        <w:br/>
      </w:r>
      <w:r>
        <w:rPr>
          <w:rFonts w:hint="cs"/>
          <w:sz w:val="26"/>
          <w:szCs w:val="26"/>
          <w:rtl/>
        </w:rPr>
        <w:t xml:space="preserve">מטרת הפעילות: להסביר את חשיבות מיון היצורים לקבוצות בעלי תכונות דומות ולעורר בעיה המבהירה את הצורך להשתמש בחיות מעבדה. </w:t>
      </w:r>
    </w:p>
    <w:p w:rsidR="00FD45BA" w:rsidRPr="00CA74B0" w:rsidRDefault="00FD45BA" w:rsidP="00FD45BA">
      <w:pPr>
        <w:spacing w:line="360" w:lineRule="auto"/>
        <w:rPr>
          <w:b/>
          <w:bCs/>
          <w:sz w:val="26"/>
          <w:szCs w:val="26"/>
          <w:rtl/>
        </w:rPr>
      </w:pPr>
      <w:r w:rsidRPr="00CA74B0">
        <w:rPr>
          <w:rFonts w:hint="cs"/>
          <w:b/>
          <w:bCs/>
          <w:noProof/>
          <w:sz w:val="26"/>
          <w:szCs w:val="26"/>
          <w:rtl/>
        </w:rPr>
        <mc:AlternateContent>
          <mc:Choice Requires="wps">
            <w:drawing>
              <wp:anchor distT="0" distB="0" distL="114300" distR="114300" simplePos="0" relativeHeight="251659264" behindDoc="0" locked="0" layoutInCell="1" allowOverlap="1" wp14:anchorId="3E5077A6" wp14:editId="300AE017">
                <wp:simplePos x="0" y="0"/>
                <wp:positionH relativeFrom="column">
                  <wp:posOffset>276225</wp:posOffset>
                </wp:positionH>
                <wp:positionV relativeFrom="paragraph">
                  <wp:posOffset>16510</wp:posOffset>
                </wp:positionV>
                <wp:extent cx="4943475" cy="4267200"/>
                <wp:effectExtent l="0" t="0" r="28575" b="19050"/>
                <wp:wrapNone/>
                <wp:docPr id="2" name="תיבת טקסט 2"/>
                <wp:cNvGraphicFramePr/>
                <a:graphic xmlns:a="http://schemas.openxmlformats.org/drawingml/2006/main">
                  <a:graphicData uri="http://schemas.microsoft.com/office/word/2010/wordprocessingShape">
                    <wps:wsp>
                      <wps:cNvSpPr txBox="1"/>
                      <wps:spPr>
                        <a:xfrm>
                          <a:off x="0" y="0"/>
                          <a:ext cx="4943475" cy="426720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rsidR="00FD45BA" w:rsidRPr="00CA74B0" w:rsidRDefault="00FD45BA" w:rsidP="00FD45BA">
                            <w:pPr>
                              <w:spacing w:line="360" w:lineRule="auto"/>
                              <w:rPr>
                                <w:sz w:val="26"/>
                                <w:szCs w:val="26"/>
                                <w:rtl/>
                              </w:rPr>
                            </w:pPr>
                            <w:r w:rsidRPr="00CA74B0">
                              <w:rPr>
                                <w:rFonts w:hint="cs"/>
                                <w:sz w:val="26"/>
                                <w:szCs w:val="26"/>
                                <w:rtl/>
                              </w:rPr>
                              <w:t xml:space="preserve">חוקרים רצו לחקור את הקשר בין סוג החיידקים במערכת העיכול אצל עכברים והשמנה. החוקרים לקחו 2 עכברים שניזונו מאותו תפריט. אחד מהם היה שמן מאוד ואילו השני היה רזה מהרגיל.  בודדו חיידקים ממערכת העיכול שלהם והשתילו אותם בעכברי מעבדה </w:t>
                            </w:r>
                            <w:r>
                              <w:rPr>
                                <w:rFonts w:hint="cs"/>
                                <w:sz w:val="26"/>
                                <w:szCs w:val="26"/>
                                <w:rtl/>
                              </w:rPr>
                              <w:t xml:space="preserve">דומים </w:t>
                            </w:r>
                            <w:r w:rsidRPr="00CA74B0">
                              <w:rPr>
                                <w:rFonts w:hint="cs"/>
                                <w:sz w:val="26"/>
                                <w:szCs w:val="26"/>
                                <w:rtl/>
                              </w:rPr>
                              <w:t xml:space="preserve">בעלי משקל ממוצע. </w:t>
                            </w:r>
                            <w:r>
                              <w:rPr>
                                <w:rFonts w:hint="cs"/>
                                <w:sz w:val="26"/>
                                <w:szCs w:val="26"/>
                                <w:rtl/>
                              </w:rPr>
                              <w:t xml:space="preserve">החוקרים </w:t>
                            </w:r>
                            <w:r w:rsidRPr="00CA74B0">
                              <w:rPr>
                                <w:rFonts w:hint="cs"/>
                                <w:sz w:val="26"/>
                                <w:szCs w:val="26"/>
                                <w:rtl/>
                              </w:rPr>
                              <w:t>גילו כי העכברים שקיבלו חיידקים מהעכבר השמן העלו במשקל במהירות ואילו עכברים שקיבלו חיידקים מהעכבר הרזה שמרו על משקלם ואף רזו. החוקרים גילו שהחיידקים שגורמים להשמנה גורמים לפירוק יעיל של פחמימות, ממריצים פעילות כימית בקיבה שגורמת ליצירת תיאבון  וצבירת שומן בכבד.</w:t>
                            </w:r>
                          </w:p>
                          <w:p w:rsidR="00FD45BA" w:rsidRDefault="00FD45BA" w:rsidP="00FD45BA">
                            <w:pPr>
                              <w:spacing w:line="360" w:lineRule="auto"/>
                              <w:rPr>
                                <w:sz w:val="26"/>
                                <w:szCs w:val="26"/>
                                <w:rtl/>
                              </w:rPr>
                            </w:pPr>
                            <w:r w:rsidRPr="00CA74B0">
                              <w:rPr>
                                <w:rFonts w:hint="cs"/>
                                <w:sz w:val="26"/>
                                <w:szCs w:val="26"/>
                                <w:rtl/>
                              </w:rPr>
                              <w:t xml:space="preserve">כשסיפרתי  לבן שלי </w:t>
                            </w:r>
                            <w:r>
                              <w:rPr>
                                <w:rFonts w:hint="cs"/>
                                <w:sz w:val="26"/>
                                <w:szCs w:val="26"/>
                                <w:rtl/>
                              </w:rPr>
                              <w:t xml:space="preserve">את הסיפור </w:t>
                            </w:r>
                            <w:r w:rsidRPr="00CA74B0">
                              <w:rPr>
                                <w:rFonts w:hint="cs"/>
                                <w:sz w:val="26"/>
                                <w:szCs w:val="26"/>
                                <w:u w:val="single"/>
                                <w:rtl/>
                              </w:rPr>
                              <w:t xml:space="preserve">הוא התחיל לצחוק בבוז ואמר לי "איך בדקו את זה?" </w:t>
                            </w:r>
                            <w:r w:rsidRPr="00CA74B0">
                              <w:rPr>
                                <w:rFonts w:hint="cs"/>
                                <w:sz w:val="26"/>
                                <w:szCs w:val="26"/>
                                <w:rtl/>
                              </w:rPr>
                              <w:t>הסברתי לו  שבדקו על עכברים ואז הוא צחק ואמר "אני נראה לך עכבר" .......</w:t>
                            </w:r>
                          </w:p>
                          <w:p w:rsidR="00FD45BA" w:rsidRDefault="00FD45BA" w:rsidP="00FD45BA">
                            <w:pPr>
                              <w:spacing w:line="360" w:lineRule="auto"/>
                              <w:rPr>
                                <w:sz w:val="26"/>
                                <w:szCs w:val="26"/>
                                <w:rtl/>
                              </w:rPr>
                            </w:pPr>
                            <w:r>
                              <w:rPr>
                                <w:rFonts w:hint="cs"/>
                                <w:sz w:val="26"/>
                                <w:szCs w:val="26"/>
                                <w:rtl/>
                              </w:rPr>
                              <w:t>מה לדעתכם עניתי לו?</w:t>
                            </w:r>
                          </w:p>
                          <w:p w:rsidR="00FD45BA" w:rsidRPr="00CA74B0" w:rsidRDefault="00FD45BA" w:rsidP="00FD45BA">
                            <w:pPr>
                              <w:spacing w:line="360" w:lineRule="auto"/>
                              <w:rPr>
                                <w:sz w:val="26"/>
                                <w:szCs w:val="26"/>
                                <w:rtl/>
                              </w:rPr>
                            </w:pPr>
                          </w:p>
                          <w:p w:rsidR="00FD45BA" w:rsidRDefault="00FD45BA" w:rsidP="00FD45B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077A6" id="_x0000_t202" coordsize="21600,21600" o:spt="202" path="m,l,21600r21600,l21600,xe">
                <v:stroke joinstyle="miter"/>
                <v:path gradientshapeok="t" o:connecttype="rect"/>
              </v:shapetype>
              <v:shape id="תיבת טקסט 2" o:spid="_x0000_s1026" type="#_x0000_t202" style="position:absolute;left:0;text-align:left;margin-left:21.75pt;margin-top:1.3pt;width:389.25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" fillcolor="white [3201]" strokecolor="black [3200]" strokeweight="2pt">
                <v:stroke dashstyle="1 1"/>
                <v:textbox>
                  <w:txbxContent>
                    <w:p w:rsidR="00FD45BA" w:rsidRPr="00CA74B0" w:rsidRDefault="00FD45BA" w:rsidP="00FD45BA">
                      <w:pPr>
                        <w:spacing w:line="360" w:lineRule="auto"/>
                        <w:rPr>
                          <w:sz w:val="26"/>
                          <w:szCs w:val="26"/>
                          <w:rtl/>
                        </w:rPr>
                      </w:pPr>
                      <w:r w:rsidRPr="00CA74B0">
                        <w:rPr>
                          <w:rFonts w:hint="cs"/>
                          <w:sz w:val="26"/>
                          <w:szCs w:val="26"/>
                          <w:rtl/>
                        </w:rPr>
                        <w:t xml:space="preserve">חוקרים רצו לחקור את הקשר בין סוג החיידקים במערכת העיכול אצל עכברים והשמנה. החוקרים לקחו 2 עכברים שניזונו מאותו תפריט. אחד מהם היה שמן מאוד ואילו השני היה רזה מהרגיל.  בודדו חיידקים ממערכת העיכול שלהם והשתילו אותם בעכברי מעבדה </w:t>
                      </w:r>
                      <w:r>
                        <w:rPr>
                          <w:rFonts w:hint="cs"/>
                          <w:sz w:val="26"/>
                          <w:szCs w:val="26"/>
                          <w:rtl/>
                        </w:rPr>
                        <w:t xml:space="preserve">דומים </w:t>
                      </w:r>
                      <w:r w:rsidRPr="00CA74B0">
                        <w:rPr>
                          <w:rFonts w:hint="cs"/>
                          <w:sz w:val="26"/>
                          <w:szCs w:val="26"/>
                          <w:rtl/>
                        </w:rPr>
                        <w:t xml:space="preserve">בעלי משקל ממוצע. </w:t>
                      </w:r>
                      <w:r>
                        <w:rPr>
                          <w:rFonts w:hint="cs"/>
                          <w:sz w:val="26"/>
                          <w:szCs w:val="26"/>
                          <w:rtl/>
                        </w:rPr>
                        <w:t xml:space="preserve">החוקרים </w:t>
                      </w:r>
                      <w:r w:rsidRPr="00CA74B0">
                        <w:rPr>
                          <w:rFonts w:hint="cs"/>
                          <w:sz w:val="26"/>
                          <w:szCs w:val="26"/>
                          <w:rtl/>
                        </w:rPr>
                        <w:t>גילו כי העכברים שקיבלו חיידקים מהעכבר השמן העלו במשקל במהירות ואילו עכברים שקיבלו חיידקים מהעכבר הרזה שמרו על משקלם ואף רזו. החוקרים גילו שהחיידקים שגורמים להשמנה גורמים לפירוק יעיל של פחמימות, ממריצים פעילות כימית בקיבה שגורמת ליצירת תיאבון  וצבירת שומן בכבד.</w:t>
                      </w:r>
                    </w:p>
                    <w:p w:rsidR="00FD45BA" w:rsidRDefault="00FD45BA" w:rsidP="00FD45BA">
                      <w:pPr>
                        <w:spacing w:line="360" w:lineRule="auto"/>
                        <w:rPr>
                          <w:sz w:val="26"/>
                          <w:szCs w:val="26"/>
                          <w:rtl/>
                        </w:rPr>
                      </w:pPr>
                      <w:r w:rsidRPr="00CA74B0">
                        <w:rPr>
                          <w:rFonts w:hint="cs"/>
                          <w:sz w:val="26"/>
                          <w:szCs w:val="26"/>
                          <w:rtl/>
                        </w:rPr>
                        <w:t xml:space="preserve">כשסיפרתי  לבן שלי </w:t>
                      </w:r>
                      <w:r>
                        <w:rPr>
                          <w:rFonts w:hint="cs"/>
                          <w:sz w:val="26"/>
                          <w:szCs w:val="26"/>
                          <w:rtl/>
                        </w:rPr>
                        <w:t xml:space="preserve">את הסיפור </w:t>
                      </w:r>
                      <w:r w:rsidRPr="00CA74B0">
                        <w:rPr>
                          <w:rFonts w:hint="cs"/>
                          <w:sz w:val="26"/>
                          <w:szCs w:val="26"/>
                          <w:u w:val="single"/>
                          <w:rtl/>
                        </w:rPr>
                        <w:t xml:space="preserve">הוא התחיל לצחוק בבוז ואמר לי "איך בדקו את זה?" </w:t>
                      </w:r>
                      <w:r w:rsidRPr="00CA74B0">
                        <w:rPr>
                          <w:rFonts w:hint="cs"/>
                          <w:sz w:val="26"/>
                          <w:szCs w:val="26"/>
                          <w:rtl/>
                        </w:rPr>
                        <w:t>הסברתי לו  שבדקו על עכברים ואז הוא צחק ואמר "אני נראה לך עכבר" .......</w:t>
                      </w:r>
                    </w:p>
                    <w:p w:rsidR="00FD45BA" w:rsidRDefault="00FD45BA" w:rsidP="00FD45BA">
                      <w:pPr>
                        <w:spacing w:line="360" w:lineRule="auto"/>
                        <w:rPr>
                          <w:sz w:val="26"/>
                          <w:szCs w:val="26"/>
                          <w:rtl/>
                        </w:rPr>
                      </w:pPr>
                      <w:r>
                        <w:rPr>
                          <w:rFonts w:hint="cs"/>
                          <w:sz w:val="26"/>
                          <w:szCs w:val="26"/>
                          <w:rtl/>
                        </w:rPr>
                        <w:t>מה לדעתכם עניתי לו?</w:t>
                      </w:r>
                    </w:p>
                    <w:p w:rsidR="00FD45BA" w:rsidRPr="00CA74B0" w:rsidRDefault="00FD45BA" w:rsidP="00FD45BA">
                      <w:pPr>
                        <w:spacing w:line="360" w:lineRule="auto"/>
                        <w:rPr>
                          <w:sz w:val="26"/>
                          <w:szCs w:val="26"/>
                          <w:rtl/>
                        </w:rPr>
                      </w:pPr>
                    </w:p>
                    <w:p w:rsidR="00FD45BA" w:rsidRDefault="00FD45BA" w:rsidP="00FD45BA"/>
                  </w:txbxContent>
                </v:textbox>
              </v:shape>
            </w:pict>
          </mc:Fallback>
        </mc:AlternateContent>
      </w:r>
    </w:p>
    <w:p w:rsidR="00FD45BA" w:rsidRPr="00CA74B0" w:rsidRDefault="00FD45BA" w:rsidP="00FD45BA">
      <w:pPr>
        <w:spacing w:line="360" w:lineRule="auto"/>
        <w:rPr>
          <w:b/>
          <w:bCs/>
          <w:sz w:val="26"/>
          <w:szCs w:val="26"/>
          <w:rtl/>
        </w:rPr>
      </w:pPr>
    </w:p>
    <w:p w:rsidR="00FD45BA" w:rsidRPr="00CA74B0" w:rsidRDefault="00FD45BA" w:rsidP="00FD45BA">
      <w:pPr>
        <w:spacing w:line="360" w:lineRule="auto"/>
        <w:rPr>
          <w:b/>
          <w:bCs/>
          <w:sz w:val="26"/>
          <w:szCs w:val="26"/>
          <w:rtl/>
        </w:rPr>
      </w:pPr>
    </w:p>
    <w:p w:rsidR="00FD45BA" w:rsidRPr="00CA74B0" w:rsidRDefault="00FD45BA" w:rsidP="00FD45BA">
      <w:pPr>
        <w:spacing w:line="360" w:lineRule="auto"/>
        <w:rPr>
          <w:b/>
          <w:bCs/>
          <w:sz w:val="26"/>
          <w:szCs w:val="26"/>
          <w:rtl/>
        </w:rPr>
      </w:pPr>
    </w:p>
    <w:p w:rsidR="00FD45BA" w:rsidRDefault="00FD45BA" w:rsidP="00FD45BA">
      <w:pPr>
        <w:spacing w:line="360" w:lineRule="auto"/>
        <w:rPr>
          <w:b/>
          <w:bCs/>
          <w:szCs w:val="24"/>
          <w:rtl/>
        </w:rPr>
      </w:pPr>
    </w:p>
    <w:p w:rsidR="00FD45BA" w:rsidRDefault="00FD45BA" w:rsidP="00FD45BA">
      <w:pPr>
        <w:spacing w:line="360" w:lineRule="auto"/>
        <w:rPr>
          <w:b/>
          <w:bCs/>
          <w:szCs w:val="24"/>
          <w:rtl/>
        </w:rPr>
      </w:pPr>
    </w:p>
    <w:p w:rsidR="00FD45BA" w:rsidRDefault="00FD45BA" w:rsidP="00FD45BA">
      <w:pPr>
        <w:spacing w:line="360" w:lineRule="auto"/>
        <w:rPr>
          <w:b/>
          <w:bCs/>
          <w:szCs w:val="24"/>
          <w:rtl/>
        </w:rPr>
      </w:pPr>
    </w:p>
    <w:p w:rsidR="00FD45BA" w:rsidRDefault="00FD45BA" w:rsidP="00FD45BA">
      <w:pPr>
        <w:spacing w:line="360" w:lineRule="auto"/>
        <w:rPr>
          <w:b/>
          <w:bCs/>
          <w:szCs w:val="24"/>
          <w:rtl/>
        </w:rPr>
      </w:pPr>
    </w:p>
    <w:p w:rsidR="00FD45BA" w:rsidRDefault="00FD45BA" w:rsidP="00FD45BA">
      <w:pPr>
        <w:spacing w:line="360" w:lineRule="auto"/>
        <w:rPr>
          <w:b/>
          <w:bCs/>
          <w:szCs w:val="24"/>
          <w:rtl/>
        </w:rPr>
      </w:pPr>
    </w:p>
    <w:p w:rsidR="00FD45BA" w:rsidRDefault="00FD45BA" w:rsidP="00FD45BA">
      <w:pPr>
        <w:spacing w:line="360" w:lineRule="auto"/>
        <w:rPr>
          <w:b/>
          <w:bCs/>
          <w:szCs w:val="24"/>
          <w:rtl/>
        </w:rPr>
      </w:pPr>
    </w:p>
    <w:p w:rsidR="00FD45BA" w:rsidRDefault="00FD45BA" w:rsidP="00FD45BA">
      <w:pPr>
        <w:spacing w:line="360" w:lineRule="auto"/>
        <w:rPr>
          <w:b/>
          <w:bCs/>
          <w:szCs w:val="24"/>
          <w:rtl/>
        </w:rPr>
      </w:pPr>
    </w:p>
    <w:p w:rsidR="00FD45BA" w:rsidRPr="00FD2444" w:rsidRDefault="00FD45BA" w:rsidP="00FD45BA">
      <w:pPr>
        <w:spacing w:line="360" w:lineRule="auto"/>
        <w:rPr>
          <w:b/>
          <w:bCs/>
          <w:szCs w:val="24"/>
          <w:rtl/>
        </w:rPr>
      </w:pPr>
      <w:r>
        <w:rPr>
          <w:rFonts w:hint="cs"/>
          <w:b/>
          <w:bCs/>
          <w:szCs w:val="24"/>
          <w:rtl/>
        </w:rPr>
        <w:t>הצעה לדיון קצר</w:t>
      </w:r>
      <w:r w:rsidRPr="00FD2444">
        <w:rPr>
          <w:rFonts w:hint="cs"/>
          <w:b/>
          <w:bCs/>
          <w:szCs w:val="24"/>
          <w:rtl/>
        </w:rPr>
        <w:t xml:space="preserve">: </w:t>
      </w:r>
    </w:p>
    <w:p w:rsidR="00FD45BA" w:rsidRPr="00642F68" w:rsidRDefault="00FD45BA" w:rsidP="00FD45BA">
      <w:pPr>
        <w:pStyle w:val="ListParagraph"/>
        <w:numPr>
          <w:ilvl w:val="0"/>
          <w:numId w:val="2"/>
        </w:numPr>
        <w:spacing w:after="0" w:line="360" w:lineRule="auto"/>
        <w:rPr>
          <w:sz w:val="26"/>
          <w:szCs w:val="26"/>
        </w:rPr>
      </w:pPr>
      <w:r>
        <w:rPr>
          <w:rFonts w:hint="cs"/>
          <w:sz w:val="26"/>
          <w:szCs w:val="26"/>
          <w:rtl/>
        </w:rPr>
        <w:t>האם אנו</w:t>
      </w:r>
      <w:r w:rsidRPr="00642F68">
        <w:rPr>
          <w:rFonts w:hint="cs"/>
          <w:sz w:val="26"/>
          <w:szCs w:val="26"/>
          <w:rtl/>
        </w:rPr>
        <w:t xml:space="preserve"> דומים לעכברים</w:t>
      </w:r>
      <w:r>
        <w:rPr>
          <w:rFonts w:hint="cs"/>
          <w:sz w:val="26"/>
          <w:szCs w:val="26"/>
          <w:rtl/>
        </w:rPr>
        <w:t xml:space="preserve"> - ומדוע</w:t>
      </w:r>
      <w:r w:rsidRPr="00642F68">
        <w:rPr>
          <w:rFonts w:hint="cs"/>
          <w:sz w:val="26"/>
          <w:szCs w:val="26"/>
          <w:rtl/>
        </w:rPr>
        <w:t>?</w:t>
      </w:r>
    </w:p>
    <w:p w:rsidR="00FD45BA" w:rsidRDefault="00FD45BA" w:rsidP="00FD45BA">
      <w:pPr>
        <w:spacing w:after="0" w:line="360" w:lineRule="auto"/>
        <w:ind w:left="360"/>
        <w:rPr>
          <w:sz w:val="26"/>
          <w:szCs w:val="26"/>
          <w:rtl/>
        </w:rPr>
      </w:pPr>
      <w:r w:rsidRPr="00642F68">
        <w:rPr>
          <w:rFonts w:hint="cs"/>
          <w:sz w:val="26"/>
          <w:szCs w:val="26"/>
          <w:rtl/>
        </w:rPr>
        <w:t xml:space="preserve">תשובה </w:t>
      </w:r>
      <w:r>
        <w:rPr>
          <w:rFonts w:hint="cs"/>
          <w:sz w:val="26"/>
          <w:szCs w:val="26"/>
          <w:rtl/>
        </w:rPr>
        <w:t>אפשרית</w:t>
      </w:r>
      <w:r w:rsidRPr="00642F68">
        <w:rPr>
          <w:rFonts w:hint="cs"/>
          <w:sz w:val="26"/>
          <w:szCs w:val="26"/>
          <w:rtl/>
        </w:rPr>
        <w:t>: העכברים ובני האדם שייכים למשפחת היונקים.</w:t>
      </w:r>
    </w:p>
    <w:p w:rsidR="00FD45BA" w:rsidRPr="00642F68" w:rsidRDefault="00FD45BA" w:rsidP="00FD45BA">
      <w:pPr>
        <w:spacing w:after="0" w:line="360" w:lineRule="auto"/>
        <w:ind w:left="360"/>
        <w:rPr>
          <w:sz w:val="26"/>
          <w:szCs w:val="26"/>
          <w:rtl/>
        </w:rPr>
      </w:pPr>
    </w:p>
    <w:p w:rsidR="00FD45BA" w:rsidRPr="00642F68" w:rsidRDefault="00FD45BA" w:rsidP="00FD45BA">
      <w:pPr>
        <w:pStyle w:val="ListParagraph"/>
        <w:numPr>
          <w:ilvl w:val="0"/>
          <w:numId w:val="2"/>
        </w:numPr>
        <w:spacing w:after="0" w:line="360" w:lineRule="auto"/>
        <w:rPr>
          <w:sz w:val="26"/>
          <w:szCs w:val="26"/>
        </w:rPr>
      </w:pPr>
      <w:r w:rsidRPr="00642F68">
        <w:rPr>
          <w:rFonts w:hint="cs"/>
          <w:sz w:val="26"/>
          <w:szCs w:val="26"/>
          <w:rtl/>
        </w:rPr>
        <w:t>למה כדאי למיין את היצורים החיים בעולמנו?</w:t>
      </w:r>
    </w:p>
    <w:p w:rsidR="00FD45BA" w:rsidRPr="00642F68" w:rsidRDefault="00FD45BA" w:rsidP="00FD45BA">
      <w:pPr>
        <w:spacing w:after="0" w:line="360" w:lineRule="auto"/>
        <w:ind w:left="360"/>
        <w:rPr>
          <w:sz w:val="26"/>
          <w:szCs w:val="26"/>
          <w:rtl/>
        </w:rPr>
      </w:pPr>
      <w:r w:rsidRPr="00642F68">
        <w:rPr>
          <w:rFonts w:hint="cs"/>
          <w:sz w:val="26"/>
          <w:szCs w:val="26"/>
          <w:rtl/>
        </w:rPr>
        <w:t>תשובות אפשריות</w:t>
      </w:r>
      <w:r>
        <w:rPr>
          <w:rFonts w:hint="cs"/>
          <w:sz w:val="26"/>
          <w:szCs w:val="26"/>
          <w:rtl/>
        </w:rPr>
        <w:t xml:space="preserve"> שתעלינה בדיון</w:t>
      </w:r>
    </w:p>
    <w:p w:rsidR="00FD45BA" w:rsidRPr="00642F68" w:rsidRDefault="00FD45BA" w:rsidP="00FD45BA">
      <w:pPr>
        <w:pStyle w:val="ListParagraph"/>
        <w:numPr>
          <w:ilvl w:val="0"/>
          <w:numId w:val="35"/>
        </w:numPr>
        <w:spacing w:after="0" w:line="360" w:lineRule="auto"/>
        <w:rPr>
          <w:sz w:val="26"/>
          <w:szCs w:val="26"/>
        </w:rPr>
      </w:pPr>
      <w:r w:rsidRPr="00642F68">
        <w:rPr>
          <w:rFonts w:hint="cs"/>
          <w:sz w:val="26"/>
          <w:szCs w:val="26"/>
          <w:rtl/>
        </w:rPr>
        <w:t>מיון מאפשר לנו לזהות מאפיינים דומים, ללמוד על עולם החי סביבנו ולהכירו.</w:t>
      </w:r>
    </w:p>
    <w:p w:rsidR="00FD45BA" w:rsidRPr="00642F68" w:rsidRDefault="00FD45BA" w:rsidP="00FD45BA">
      <w:pPr>
        <w:pStyle w:val="ListParagraph"/>
        <w:numPr>
          <w:ilvl w:val="0"/>
          <w:numId w:val="35"/>
        </w:numPr>
        <w:spacing w:after="0" w:line="360" w:lineRule="auto"/>
        <w:rPr>
          <w:sz w:val="26"/>
          <w:szCs w:val="26"/>
        </w:rPr>
      </w:pPr>
      <w:r w:rsidRPr="00642F68">
        <w:rPr>
          <w:rFonts w:hint="cs"/>
          <w:sz w:val="26"/>
          <w:szCs w:val="26"/>
          <w:rtl/>
        </w:rPr>
        <w:t xml:space="preserve">דרך צפייה בטבע וחיקוי שלו ניתן לשפר את חיינו. באתר </w:t>
      </w:r>
      <w:proofErr w:type="spellStart"/>
      <w:r w:rsidRPr="00642F68">
        <w:rPr>
          <w:rFonts w:hint="cs"/>
          <w:sz w:val="26"/>
          <w:szCs w:val="26"/>
          <w:rtl/>
        </w:rPr>
        <w:t>ביומימקרי</w:t>
      </w:r>
      <w:proofErr w:type="spellEnd"/>
      <w:r w:rsidRPr="00642F68">
        <w:rPr>
          <w:rFonts w:hint="cs"/>
          <w:sz w:val="26"/>
          <w:szCs w:val="26"/>
          <w:rtl/>
        </w:rPr>
        <w:t xml:space="preserve"> יש דוגמאות רבות של מוצרים שפותחו לאחר התבוננות בטבע.</w:t>
      </w:r>
    </w:p>
    <w:p w:rsidR="00FD45BA" w:rsidRDefault="00FD45BA" w:rsidP="00FD45BA">
      <w:pPr>
        <w:spacing w:after="0" w:line="360" w:lineRule="auto"/>
        <w:ind w:left="360"/>
        <w:jc w:val="right"/>
        <w:rPr>
          <w:szCs w:val="24"/>
        </w:rPr>
      </w:pPr>
      <w:hyperlink r:id="rId9" w:history="1">
        <w:r w:rsidRPr="004D36F4">
          <w:rPr>
            <w:rStyle w:val="Hyperlink"/>
            <w:szCs w:val="24"/>
          </w:rPr>
          <w:t>http://www.biomimicry.org.il/index.aspx?id=2521</w:t>
        </w:r>
      </w:hyperlink>
    </w:p>
    <w:p w:rsidR="00FD45BA" w:rsidRPr="00642F68" w:rsidRDefault="00FD45BA" w:rsidP="00FD45BA">
      <w:pPr>
        <w:pStyle w:val="ListParagraph"/>
        <w:numPr>
          <w:ilvl w:val="0"/>
          <w:numId w:val="36"/>
        </w:numPr>
        <w:spacing w:after="0" w:line="360" w:lineRule="auto"/>
        <w:rPr>
          <w:sz w:val="26"/>
          <w:szCs w:val="26"/>
        </w:rPr>
      </w:pPr>
      <w:r w:rsidRPr="00642F68">
        <w:rPr>
          <w:rFonts w:hint="cs"/>
          <w:sz w:val="26"/>
          <w:szCs w:val="26"/>
          <w:rtl/>
        </w:rPr>
        <w:lastRenderedPageBreak/>
        <w:t>מדענים ורופאים ממיינים כדי להכיר קבוצות של חיידקים שמסייעות או מזיקות לבריאותנו</w:t>
      </w:r>
    </w:p>
    <w:p w:rsidR="00FD45BA" w:rsidRPr="00642F68" w:rsidRDefault="00FD45BA" w:rsidP="00FD45BA">
      <w:pPr>
        <w:pStyle w:val="ListParagraph"/>
        <w:numPr>
          <w:ilvl w:val="0"/>
          <w:numId w:val="36"/>
        </w:numPr>
        <w:spacing w:after="0" w:line="360" w:lineRule="auto"/>
        <w:rPr>
          <w:sz w:val="26"/>
          <w:szCs w:val="26"/>
        </w:rPr>
      </w:pPr>
      <w:r w:rsidRPr="00642F68">
        <w:rPr>
          <w:rFonts w:hint="cs"/>
          <w:sz w:val="26"/>
          <w:szCs w:val="26"/>
          <w:rtl/>
        </w:rPr>
        <w:t xml:space="preserve">בבתי חולים משתילים לחולי לב מסתמים שמקורם בחזיר או פרה לאחר שגילו שהמסתמים אצל בעלי חיים אילו </w:t>
      </w:r>
      <w:r>
        <w:rPr>
          <w:rFonts w:hint="cs"/>
          <w:sz w:val="26"/>
          <w:szCs w:val="26"/>
          <w:rtl/>
        </w:rPr>
        <w:t>ד</w:t>
      </w:r>
      <w:r w:rsidRPr="00642F68">
        <w:rPr>
          <w:rFonts w:hint="cs"/>
          <w:sz w:val="26"/>
          <w:szCs w:val="26"/>
          <w:rtl/>
        </w:rPr>
        <w:t>ומים למסתמים אצל האדם.</w:t>
      </w:r>
    </w:p>
    <w:p w:rsidR="00FD45BA" w:rsidRPr="00FB143E" w:rsidRDefault="00FD45BA" w:rsidP="00FD45BA">
      <w:pPr>
        <w:spacing w:after="0" w:line="360" w:lineRule="auto"/>
        <w:ind w:left="360"/>
        <w:jc w:val="right"/>
        <w:rPr>
          <w:szCs w:val="24"/>
        </w:rPr>
      </w:pPr>
      <w:hyperlink r:id="rId10" w:history="1">
        <w:r w:rsidRPr="00FB143E">
          <w:rPr>
            <w:rStyle w:val="Hyperlink"/>
            <w:szCs w:val="24"/>
          </w:rPr>
          <w:t>http://www.haaretz.co.il/news/health/1.1867090</w:t>
        </w:r>
      </w:hyperlink>
    </w:p>
    <w:p w:rsidR="00FD45BA" w:rsidRDefault="00FD45BA" w:rsidP="00FD45BA">
      <w:pPr>
        <w:bidi w:val="0"/>
        <w:rPr>
          <w:szCs w:val="24"/>
          <w:rtl/>
        </w:rPr>
      </w:pPr>
      <w:r>
        <w:rPr>
          <w:b/>
          <w:bCs/>
          <w:rtl/>
        </w:rPr>
        <w:br w:type="page"/>
      </w:r>
    </w:p>
    <w:p w:rsidR="00FD45BA" w:rsidRDefault="00FD45BA" w:rsidP="00FD45BA">
      <w:pPr>
        <w:rPr>
          <w:rFonts w:asciiTheme="minorBidi" w:hAnsiTheme="minorBidi"/>
          <w:color w:val="FF0000"/>
          <w:sz w:val="24"/>
          <w:szCs w:val="24"/>
          <w:rtl/>
        </w:rPr>
      </w:pPr>
    </w:p>
    <w:p w:rsidR="00604989" w:rsidRPr="00B06CBC" w:rsidRDefault="00604989" w:rsidP="00FD45BA">
      <w:pPr>
        <w:pStyle w:val="Heading3"/>
        <w:rPr>
          <w:b/>
          <w:bCs/>
          <w:color w:val="FF0000"/>
          <w:sz w:val="28"/>
          <w:szCs w:val="32"/>
          <w:u w:val="single"/>
          <w:rtl/>
        </w:rPr>
      </w:pPr>
      <w:bookmarkStart w:id="3" w:name="_Toc421606867"/>
      <w:r>
        <w:rPr>
          <w:rFonts w:hint="cs"/>
          <w:color w:val="FF0000"/>
          <w:sz w:val="28"/>
          <w:szCs w:val="32"/>
          <w:u w:val="single"/>
          <w:rtl/>
        </w:rPr>
        <w:t xml:space="preserve">דף </w:t>
      </w:r>
      <w:r w:rsidR="00FD45BA">
        <w:rPr>
          <w:rFonts w:hint="cs"/>
          <w:color w:val="FF0000"/>
          <w:sz w:val="28"/>
          <w:szCs w:val="32"/>
          <w:u w:val="single"/>
          <w:rtl/>
        </w:rPr>
        <w:t xml:space="preserve">עבודה </w:t>
      </w:r>
      <w:r>
        <w:rPr>
          <w:rFonts w:hint="cs"/>
          <w:color w:val="FF0000"/>
          <w:sz w:val="28"/>
          <w:szCs w:val="32"/>
          <w:u w:val="single"/>
          <w:rtl/>
        </w:rPr>
        <w:t>ל</w:t>
      </w:r>
      <w:bookmarkEnd w:id="3"/>
      <w:r w:rsidR="00FD45BA">
        <w:rPr>
          <w:rFonts w:hint="cs"/>
          <w:color w:val="FF0000"/>
          <w:sz w:val="28"/>
          <w:szCs w:val="32"/>
          <w:u w:val="single"/>
          <w:rtl/>
        </w:rPr>
        <w:t>תלמיד</w:t>
      </w:r>
    </w:p>
    <w:p w:rsidR="00FD45BA" w:rsidRPr="00FC37DC" w:rsidRDefault="00FD45BA" w:rsidP="00FD45BA">
      <w:pPr>
        <w:spacing w:line="360" w:lineRule="auto"/>
        <w:rPr>
          <w:color w:val="FF0000"/>
          <w:sz w:val="28"/>
          <w:szCs w:val="28"/>
          <w:u w:val="single"/>
          <w:rtl/>
          <w:lang w:bidi="ar-SA"/>
        </w:rPr>
      </w:pPr>
      <w:r>
        <w:rPr>
          <w:rFonts w:hint="cs"/>
          <w:color w:val="FF0000"/>
          <w:sz w:val="28"/>
          <w:szCs w:val="28"/>
          <w:u w:val="single"/>
          <w:rtl/>
          <w:lang w:bidi="ar-SA"/>
        </w:rPr>
        <w:t>ورقة عمل للتلميذ</w:t>
      </w:r>
    </w:p>
    <w:p w:rsidR="00FD45BA" w:rsidRDefault="00FD45BA" w:rsidP="00FD45BA">
      <w:pPr>
        <w:spacing w:line="360" w:lineRule="auto"/>
        <w:rPr>
          <w:sz w:val="26"/>
          <w:szCs w:val="26"/>
          <w:rtl/>
        </w:rPr>
      </w:pPr>
      <w:r>
        <w:rPr>
          <w:rFonts w:hint="cs"/>
          <w:sz w:val="26"/>
          <w:szCs w:val="26"/>
          <w:rtl/>
          <w:lang w:bidi="ar-SA"/>
        </w:rPr>
        <w:t xml:space="preserve">اقرأوا القطعة الّتي تظهر أمامكم، وأجيبوا عن الأسئلة الّتي تظهر في نهايتها. </w:t>
      </w:r>
      <w:r>
        <w:rPr>
          <w:rFonts w:hint="cs"/>
          <w:sz w:val="26"/>
          <w:szCs w:val="26"/>
          <w:rtl/>
        </w:rPr>
        <w:t xml:space="preserve"> </w:t>
      </w:r>
    </w:p>
    <w:p w:rsidR="00FD45BA" w:rsidRDefault="00FD45BA" w:rsidP="00FD45BA">
      <w:pPr>
        <w:spacing w:line="360" w:lineRule="auto"/>
        <w:rPr>
          <w:sz w:val="26"/>
          <w:szCs w:val="26"/>
          <w:rtl/>
          <w:lang w:bidi="ar-SA"/>
        </w:rPr>
      </w:pPr>
      <w:r>
        <w:rPr>
          <w:rFonts w:hint="cs"/>
          <w:sz w:val="26"/>
          <w:szCs w:val="26"/>
          <w:rtl/>
          <w:lang w:bidi="ar-SA"/>
        </w:rPr>
        <w:t>أراد باحثون أن يفحصوا العلاقة بين نوع البكتيريا في الجهاز الهضمي للفئران والبدانة. أخذ الباحثون فأرين يتغذيان على نفس الطعام. أحدهما كان سمين جدًّا والاخر كان نحيف جدًّا.</w:t>
      </w:r>
    </w:p>
    <w:p w:rsidR="00FD45BA" w:rsidRDefault="00FD45BA" w:rsidP="00FD45BA">
      <w:pPr>
        <w:spacing w:line="360" w:lineRule="auto"/>
        <w:rPr>
          <w:sz w:val="26"/>
          <w:szCs w:val="26"/>
          <w:rtl/>
        </w:rPr>
      </w:pPr>
      <w:r>
        <w:rPr>
          <w:rFonts w:hint="cs"/>
          <w:sz w:val="26"/>
          <w:szCs w:val="26"/>
          <w:rtl/>
          <w:lang w:bidi="ar-SA"/>
        </w:rPr>
        <w:t xml:space="preserve"> عزل الباحثون بكتيريا من الجهاز الهضمي للفأرين، وزرعوها في فئران مختبر متشابهة معدّل وزنها ضمن المعدّل الطبيعيّ. وجد الباحثون ارتفاعًا سريعًا في وزن الفئران الّتي حصلت على بكتيريا من الفأر السمين، أمّا الفئران الّتي حصلت على بكتيريا من الفأر النحيف فقد حافظت على وزنها، وفقدت من وزنها أيضًا.   </w:t>
      </w:r>
      <w:r w:rsidRPr="00CA74B0">
        <w:rPr>
          <w:rFonts w:hint="cs"/>
          <w:sz w:val="26"/>
          <w:szCs w:val="26"/>
          <w:rtl/>
        </w:rPr>
        <w:t xml:space="preserve"> </w:t>
      </w:r>
    </w:p>
    <w:p w:rsidR="00FD45BA" w:rsidRPr="00CA74B0" w:rsidRDefault="00FD45BA" w:rsidP="00FD45BA">
      <w:pPr>
        <w:spacing w:line="360" w:lineRule="auto"/>
        <w:rPr>
          <w:sz w:val="26"/>
          <w:szCs w:val="26"/>
          <w:rtl/>
        </w:rPr>
      </w:pPr>
      <w:r>
        <w:rPr>
          <w:rFonts w:hint="cs"/>
          <w:sz w:val="26"/>
          <w:szCs w:val="26"/>
          <w:rtl/>
          <w:lang w:bidi="ar-SA"/>
        </w:rPr>
        <w:t xml:space="preserve">وجد الباحثون أنّ البكتيريا الّتي تؤدّي إلى البدانة تحلل الكربوهيدرات بنجاعة، تُنشّط عمليّات كيميائيّة في المعدة تؤدّي إلى ازدياد الشهية وإلى تراكم الدهنيات في الكبد. </w:t>
      </w:r>
    </w:p>
    <w:p w:rsidR="00FD45BA" w:rsidRDefault="00FD45BA" w:rsidP="00FD45BA">
      <w:pPr>
        <w:spacing w:line="360" w:lineRule="auto"/>
        <w:rPr>
          <w:sz w:val="26"/>
          <w:szCs w:val="26"/>
          <w:rtl/>
          <w:lang w:bidi="ar-SA"/>
        </w:rPr>
      </w:pPr>
      <w:r>
        <w:rPr>
          <w:rFonts w:hint="cs"/>
          <w:sz w:val="26"/>
          <w:szCs w:val="26"/>
          <w:rtl/>
          <w:lang w:bidi="ar-SA"/>
        </w:rPr>
        <w:t xml:space="preserve">عندما حكيت القصة لابني </w:t>
      </w:r>
      <w:r w:rsidRPr="00164D00">
        <w:rPr>
          <w:rFonts w:hint="cs"/>
          <w:sz w:val="26"/>
          <w:szCs w:val="26"/>
          <w:u w:val="single"/>
          <w:rtl/>
          <w:lang w:bidi="ar-SA"/>
        </w:rPr>
        <w:t>ضحك باستهزاء وقال" كيف فحصوا ذلك؟</w:t>
      </w:r>
      <w:r>
        <w:rPr>
          <w:rFonts w:hint="cs"/>
          <w:sz w:val="26"/>
          <w:szCs w:val="26"/>
          <w:rtl/>
          <w:lang w:bidi="ar-SA"/>
        </w:rPr>
        <w:t xml:space="preserve"> شرحت له أنهم فحصوا ذلك على الفئران، وعندئذ ضحك وقال "أنا أبدو لكِ كالفأر" ....</w:t>
      </w:r>
    </w:p>
    <w:p w:rsidR="00FD45BA" w:rsidRDefault="00FD45BA" w:rsidP="00FD45BA">
      <w:pPr>
        <w:spacing w:line="360" w:lineRule="auto"/>
      </w:pPr>
      <w:r>
        <w:rPr>
          <w:rFonts w:hint="cs"/>
          <w:sz w:val="26"/>
          <w:szCs w:val="26"/>
          <w:rtl/>
          <w:lang w:bidi="ar-SA"/>
        </w:rPr>
        <w:t xml:space="preserve">ماذا أجبت، حسب رأيكم؟  </w:t>
      </w:r>
    </w:p>
    <w:p w:rsidR="00FD45BA" w:rsidRDefault="00FD45BA" w:rsidP="00385698">
      <w:pPr>
        <w:pStyle w:val="3"/>
        <w:outlineLvl w:val="2"/>
        <w:rPr>
          <w:rtl/>
        </w:rPr>
      </w:pPr>
    </w:p>
    <w:sectPr w:rsidR="00FD45BA" w:rsidSect="00055481">
      <w:footerReference w:type="default" r:id="rId11"/>
      <w:pgSz w:w="11906" w:h="16838"/>
      <w:pgMar w:top="1440" w:right="1800" w:bottom="1440" w:left="1800" w:header="284"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99" w:rsidRDefault="00271899" w:rsidP="00655EC4">
      <w:pPr>
        <w:spacing w:after="0" w:line="240" w:lineRule="auto"/>
      </w:pPr>
      <w:r>
        <w:separator/>
      </w:r>
    </w:p>
  </w:endnote>
  <w:endnote w:type="continuationSeparator" w:id="0">
    <w:p w:rsidR="00271899" w:rsidRDefault="00271899" w:rsidP="0065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MFO">
    <w:panose1 w:val="00000000000000000000"/>
    <w:charset w:val="B1"/>
    <w:family w:val="auto"/>
    <w:notTrueType/>
    <w:pitch w:val="default"/>
    <w:sig w:usb0="00001801" w:usb1="00000000" w:usb2="00000000" w:usb3="00000000" w:csb0="00000020" w:csb1="00000000"/>
  </w:font>
  <w:font w:name="DavidMFOBold">
    <w:altName w:val="Times New Roman"/>
    <w:panose1 w:val="00000000000000000000"/>
    <w:charset w:val="B3"/>
    <w:family w:val="auto"/>
    <w:notTrueType/>
    <w:pitch w:val="default"/>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64466430"/>
      <w:docPartObj>
        <w:docPartGallery w:val="Page Numbers (Bottom of Page)"/>
        <w:docPartUnique/>
      </w:docPartObj>
    </w:sdtPr>
    <w:sdtEndPr>
      <w:rPr>
        <w:cs/>
      </w:rPr>
    </w:sdtEndPr>
    <w:sdtContent>
      <w:p w:rsidR="00160E70" w:rsidRDefault="00160E70">
        <w:pPr>
          <w:pStyle w:val="Footer"/>
          <w:jc w:val="center"/>
          <w:rPr>
            <w:rtl/>
            <w:cs/>
          </w:rPr>
        </w:pPr>
        <w:r>
          <w:fldChar w:fldCharType="begin"/>
        </w:r>
        <w:r>
          <w:rPr>
            <w:rtl/>
            <w:cs/>
          </w:rPr>
          <w:instrText>PAGE   \* MERGEFORMAT</w:instrText>
        </w:r>
        <w:r>
          <w:fldChar w:fldCharType="separate"/>
        </w:r>
        <w:r w:rsidR="00FD45BA" w:rsidRPr="00FD45BA">
          <w:rPr>
            <w:noProof/>
            <w:rtl/>
            <w:lang w:val="he-IL"/>
          </w:rPr>
          <w:t>4</w:t>
        </w:r>
        <w:r>
          <w:fldChar w:fldCharType="end"/>
        </w:r>
      </w:p>
    </w:sdtContent>
  </w:sdt>
  <w:p w:rsidR="00160E70" w:rsidRDefault="00160E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99" w:rsidRDefault="00271899" w:rsidP="00655EC4">
      <w:pPr>
        <w:spacing w:after="0" w:line="240" w:lineRule="auto"/>
      </w:pPr>
      <w:r>
        <w:separator/>
      </w:r>
    </w:p>
  </w:footnote>
  <w:footnote w:type="continuationSeparator" w:id="0">
    <w:p w:rsidR="00271899" w:rsidRDefault="00271899" w:rsidP="00655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35B"/>
    <w:multiLevelType w:val="hybridMultilevel"/>
    <w:tmpl w:val="45FE9942"/>
    <w:lvl w:ilvl="0" w:tplc="FA54EF8C">
      <w:start w:val="1"/>
      <w:numFmt w:val="hebrew1"/>
      <w:lvlText w:val="%1."/>
      <w:lvlJc w:val="left"/>
      <w:pPr>
        <w:ind w:left="302" w:hanging="360"/>
      </w:pPr>
      <w:rPr>
        <w:rFonts w:hint="default"/>
        <w:color w:val="C00000"/>
        <w:sz w:val="24"/>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074220D9"/>
    <w:multiLevelType w:val="hybridMultilevel"/>
    <w:tmpl w:val="4DEEF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50986"/>
    <w:multiLevelType w:val="hybridMultilevel"/>
    <w:tmpl w:val="2DE65498"/>
    <w:lvl w:ilvl="0" w:tplc="6C628B70">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E963339"/>
    <w:multiLevelType w:val="hybridMultilevel"/>
    <w:tmpl w:val="BBC89C4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869D1"/>
    <w:multiLevelType w:val="multilevel"/>
    <w:tmpl w:val="4852CA00"/>
    <w:lvl w:ilvl="0">
      <w:start w:val="1"/>
      <w:numFmt w:val="decimal"/>
      <w:lvlText w:val="%1."/>
      <w:lvlJc w:val="left"/>
      <w:pPr>
        <w:tabs>
          <w:tab w:val="num" w:pos="360"/>
        </w:tabs>
        <w:ind w:left="360" w:hanging="360"/>
      </w:pPr>
      <w:rPr>
        <w:rFonts w:cs="David" w:hint="cs"/>
        <w:bCs w:val="0"/>
        <w:iCs w:val="0"/>
        <w:sz w:val="24"/>
        <w:szCs w:val="24"/>
      </w:rPr>
    </w:lvl>
    <w:lvl w:ilvl="1">
      <w:start w:val="1"/>
      <w:numFmt w:val="hebrew1"/>
      <w:lvlText w:val="%2)"/>
      <w:lvlJc w:val="left"/>
      <w:pPr>
        <w:tabs>
          <w:tab w:val="num" w:pos="720"/>
        </w:tabs>
        <w:ind w:left="720" w:hanging="360"/>
      </w:pPr>
      <w:rPr>
        <w:rFonts w:cs="Times New Roman" w:hint="default"/>
        <w:sz w:val="2"/>
        <w:szCs w:val="24"/>
      </w:rPr>
    </w:lvl>
    <w:lvl w:ilvl="2">
      <w:start w:val="1"/>
      <w:numFmt w:val="hebrew2"/>
      <w:lvlText w:val="%3)"/>
      <w:lvlJc w:val="left"/>
      <w:pPr>
        <w:tabs>
          <w:tab w:val="num" w:pos="1080"/>
        </w:tabs>
        <w:ind w:left="1080" w:hanging="360"/>
      </w:pPr>
      <w:rPr>
        <w:rFonts w:cs="Times New Roman" w:hint="default"/>
        <w:sz w:val="2"/>
        <w:szCs w:val="24"/>
      </w:rPr>
    </w:lvl>
    <w:lvl w:ilvl="3">
      <w:start w:val="1"/>
      <w:numFmt w:val="decimal"/>
      <w:lvlText w:val="(%4)"/>
      <w:lvlJc w:val="left"/>
      <w:pPr>
        <w:tabs>
          <w:tab w:val="num" w:pos="1440"/>
        </w:tabs>
        <w:ind w:left="1440" w:hanging="360"/>
      </w:pPr>
      <w:rPr>
        <w:rFonts w:cs="Times New Roman" w:hint="default"/>
      </w:rPr>
    </w:lvl>
    <w:lvl w:ilvl="4">
      <w:start w:val="1"/>
      <w:numFmt w:val="hebrew2"/>
      <w:lvlText w:val="(%5)"/>
      <w:lvlJc w:val="left"/>
      <w:pPr>
        <w:tabs>
          <w:tab w:val="num" w:pos="1800"/>
        </w:tabs>
        <w:ind w:left="1800" w:hanging="360"/>
      </w:pPr>
      <w:rPr>
        <w:rFonts w:cs="Times New Roman" w:hint="default"/>
        <w:szCs w:val="22"/>
      </w:rPr>
    </w:lvl>
    <w:lvl w:ilvl="5">
      <w:start w:val="1"/>
      <w:numFmt w:val="hebrew2"/>
      <w:lvlText w:val="(%6)"/>
      <w:lvlJc w:val="left"/>
      <w:pPr>
        <w:tabs>
          <w:tab w:val="num" w:pos="2160"/>
        </w:tabs>
        <w:ind w:left="2160" w:hanging="360"/>
      </w:pPr>
      <w:rPr>
        <w:rFonts w:cs="Times New Roman" w:hint="default"/>
        <w:sz w:val="2"/>
        <w:szCs w:val="24"/>
      </w:rPr>
    </w:lvl>
    <w:lvl w:ilvl="6">
      <w:start w:val="1"/>
      <w:numFmt w:val="decimal"/>
      <w:lvlText w:val="%7."/>
      <w:lvlJc w:val="left"/>
      <w:pPr>
        <w:tabs>
          <w:tab w:val="num" w:pos="2520"/>
        </w:tabs>
        <w:ind w:left="2520" w:hanging="360"/>
      </w:pPr>
      <w:rPr>
        <w:rFonts w:cs="David" w:hint="cs"/>
        <w:bCs w:val="0"/>
        <w:iCs w:val="0"/>
        <w:sz w:val="24"/>
        <w:szCs w:val="24"/>
      </w:rPr>
    </w:lvl>
    <w:lvl w:ilvl="7">
      <w:start w:val="1"/>
      <w:numFmt w:val="hebrew2"/>
      <w:lvlText w:val="%8."/>
      <w:lvlJc w:val="left"/>
      <w:pPr>
        <w:tabs>
          <w:tab w:val="num" w:pos="2880"/>
        </w:tabs>
        <w:ind w:left="2880" w:hanging="360"/>
      </w:pPr>
      <w:rPr>
        <w:rFonts w:cs="Times New Roman" w:hint="default"/>
        <w:szCs w:val="22"/>
      </w:rPr>
    </w:lvl>
    <w:lvl w:ilvl="8">
      <w:start w:val="1"/>
      <w:numFmt w:val="hebrew2"/>
      <w:lvlText w:val="%9."/>
      <w:lvlJc w:val="left"/>
      <w:pPr>
        <w:tabs>
          <w:tab w:val="num" w:pos="3240"/>
        </w:tabs>
        <w:ind w:left="3240" w:hanging="360"/>
      </w:pPr>
      <w:rPr>
        <w:rFonts w:cs="Times New Roman" w:hint="default"/>
        <w:sz w:val="2"/>
        <w:szCs w:val="24"/>
      </w:rPr>
    </w:lvl>
  </w:abstractNum>
  <w:abstractNum w:abstractNumId="5" w15:restartNumberingAfterBreak="0">
    <w:nsid w:val="1117551A"/>
    <w:multiLevelType w:val="hybridMultilevel"/>
    <w:tmpl w:val="07F46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E122E"/>
    <w:multiLevelType w:val="hybridMultilevel"/>
    <w:tmpl w:val="EE827A3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029A3"/>
    <w:multiLevelType w:val="hybridMultilevel"/>
    <w:tmpl w:val="F976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45FB7"/>
    <w:multiLevelType w:val="hybridMultilevel"/>
    <w:tmpl w:val="F976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5036"/>
    <w:multiLevelType w:val="hybridMultilevel"/>
    <w:tmpl w:val="CCA08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6C327B"/>
    <w:multiLevelType w:val="hybridMultilevel"/>
    <w:tmpl w:val="EA22B30E"/>
    <w:lvl w:ilvl="0" w:tplc="32729628">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52F3597"/>
    <w:multiLevelType w:val="hybridMultilevel"/>
    <w:tmpl w:val="4AEA45F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40316"/>
    <w:multiLevelType w:val="hybridMultilevel"/>
    <w:tmpl w:val="5D26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93224"/>
    <w:multiLevelType w:val="hybridMultilevel"/>
    <w:tmpl w:val="7C16BAEA"/>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0295090"/>
    <w:multiLevelType w:val="hybridMultilevel"/>
    <w:tmpl w:val="2FEA9E86"/>
    <w:lvl w:ilvl="0" w:tplc="54A6F4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05B5E"/>
    <w:multiLevelType w:val="hybridMultilevel"/>
    <w:tmpl w:val="D124F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939C2"/>
    <w:multiLevelType w:val="hybridMultilevel"/>
    <w:tmpl w:val="23AE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2724"/>
    <w:multiLevelType w:val="hybridMultilevel"/>
    <w:tmpl w:val="6FAC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40C9A"/>
    <w:multiLevelType w:val="hybridMultilevel"/>
    <w:tmpl w:val="864A6F7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0460E3C"/>
    <w:multiLevelType w:val="hybridMultilevel"/>
    <w:tmpl w:val="A440D2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02175"/>
    <w:multiLevelType w:val="hybridMultilevel"/>
    <w:tmpl w:val="EE827A3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45040"/>
    <w:multiLevelType w:val="hybridMultilevel"/>
    <w:tmpl w:val="2D765E2A"/>
    <w:lvl w:ilvl="0" w:tplc="EC7C0228">
      <w:start w:val="1"/>
      <w:numFmt w:val="decimal"/>
      <w:lvlText w:val="%1."/>
      <w:lvlJc w:val="left"/>
      <w:pPr>
        <w:tabs>
          <w:tab w:val="num" w:pos="720"/>
        </w:tabs>
        <w:ind w:left="720" w:hanging="360"/>
      </w:pPr>
      <w:rPr>
        <w:sz w:val="24"/>
      </w:rPr>
    </w:lvl>
    <w:lvl w:ilvl="1" w:tplc="C4663612">
      <w:start w:val="1"/>
      <w:numFmt w:val="hebrew1"/>
      <w:lvlText w:val="%2."/>
      <w:lvlJc w:val="left"/>
      <w:pPr>
        <w:tabs>
          <w:tab w:val="num" w:pos="1440"/>
        </w:tabs>
        <w:ind w:left="1440" w:hanging="360"/>
      </w:pPr>
      <w:rPr>
        <w:b w:val="0"/>
        <w:bCs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0982328"/>
    <w:multiLevelType w:val="hybridMultilevel"/>
    <w:tmpl w:val="26DACAE4"/>
    <w:lvl w:ilvl="0" w:tplc="4D309838">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1B974E3"/>
    <w:multiLevelType w:val="hybridMultilevel"/>
    <w:tmpl w:val="F7A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46DF3"/>
    <w:multiLevelType w:val="hybridMultilevel"/>
    <w:tmpl w:val="8D26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66B2C"/>
    <w:multiLevelType w:val="multilevel"/>
    <w:tmpl w:val="950EC08A"/>
    <w:lvl w:ilvl="0">
      <w:start w:val="1"/>
      <w:numFmt w:val="decimal"/>
      <w:lvlText w:val="%1."/>
      <w:lvlJc w:val="left"/>
      <w:pPr>
        <w:tabs>
          <w:tab w:val="num" w:pos="360"/>
        </w:tabs>
        <w:ind w:left="360" w:hanging="360"/>
      </w:pPr>
      <w:rPr>
        <w:rFonts w:hint="cs"/>
        <w:bCs w:val="0"/>
        <w:iCs w:val="0"/>
        <w:sz w:val="24"/>
        <w:szCs w:val="24"/>
      </w:rPr>
    </w:lvl>
    <w:lvl w:ilvl="1">
      <w:start w:val="1"/>
      <w:numFmt w:val="hebrew1"/>
      <w:lvlText w:val="%2)"/>
      <w:lvlJc w:val="left"/>
      <w:pPr>
        <w:tabs>
          <w:tab w:val="num" w:pos="720"/>
        </w:tabs>
        <w:ind w:left="720" w:hanging="360"/>
      </w:pPr>
      <w:rPr>
        <w:rFonts w:cs="Times New Roman" w:hint="default"/>
        <w:sz w:val="2"/>
        <w:szCs w:val="24"/>
      </w:rPr>
    </w:lvl>
    <w:lvl w:ilvl="2">
      <w:start w:val="1"/>
      <w:numFmt w:val="hebrew2"/>
      <w:lvlText w:val="%3)"/>
      <w:lvlJc w:val="left"/>
      <w:pPr>
        <w:tabs>
          <w:tab w:val="num" w:pos="1080"/>
        </w:tabs>
        <w:ind w:left="1080" w:hanging="360"/>
      </w:pPr>
      <w:rPr>
        <w:rFonts w:cs="Times New Roman" w:hint="default"/>
        <w:sz w:val="2"/>
        <w:szCs w:val="24"/>
      </w:rPr>
    </w:lvl>
    <w:lvl w:ilvl="3">
      <w:start w:val="1"/>
      <w:numFmt w:val="decimal"/>
      <w:lvlText w:val="(%4)"/>
      <w:lvlJc w:val="left"/>
      <w:pPr>
        <w:tabs>
          <w:tab w:val="num" w:pos="1440"/>
        </w:tabs>
        <w:ind w:left="1440" w:hanging="360"/>
      </w:pPr>
      <w:rPr>
        <w:rFonts w:cs="Times New Roman" w:hint="default"/>
      </w:rPr>
    </w:lvl>
    <w:lvl w:ilvl="4">
      <w:start w:val="1"/>
      <w:numFmt w:val="hebrew2"/>
      <w:lvlText w:val="(%5)"/>
      <w:lvlJc w:val="left"/>
      <w:pPr>
        <w:tabs>
          <w:tab w:val="num" w:pos="1800"/>
        </w:tabs>
        <w:ind w:left="1800" w:hanging="360"/>
      </w:pPr>
      <w:rPr>
        <w:rFonts w:cs="Times New Roman" w:hint="default"/>
        <w:szCs w:val="22"/>
      </w:rPr>
    </w:lvl>
    <w:lvl w:ilvl="5">
      <w:start w:val="1"/>
      <w:numFmt w:val="hebrew2"/>
      <w:lvlText w:val="(%6)"/>
      <w:lvlJc w:val="left"/>
      <w:pPr>
        <w:tabs>
          <w:tab w:val="num" w:pos="2160"/>
        </w:tabs>
        <w:ind w:left="2160" w:hanging="360"/>
      </w:pPr>
      <w:rPr>
        <w:rFonts w:cs="Times New Roman" w:hint="default"/>
        <w:sz w:val="2"/>
        <w:szCs w:val="24"/>
      </w:rPr>
    </w:lvl>
    <w:lvl w:ilvl="6">
      <w:start w:val="1"/>
      <w:numFmt w:val="decimal"/>
      <w:lvlText w:val="%7."/>
      <w:lvlJc w:val="left"/>
      <w:pPr>
        <w:tabs>
          <w:tab w:val="num" w:pos="2520"/>
        </w:tabs>
        <w:ind w:left="2520" w:hanging="360"/>
      </w:pPr>
      <w:rPr>
        <w:rFonts w:cs="David" w:hint="cs"/>
        <w:bCs w:val="0"/>
        <w:iCs w:val="0"/>
        <w:sz w:val="24"/>
        <w:szCs w:val="24"/>
      </w:rPr>
    </w:lvl>
    <w:lvl w:ilvl="7">
      <w:start w:val="1"/>
      <w:numFmt w:val="hebrew2"/>
      <w:lvlText w:val="%8."/>
      <w:lvlJc w:val="left"/>
      <w:pPr>
        <w:tabs>
          <w:tab w:val="num" w:pos="2880"/>
        </w:tabs>
        <w:ind w:left="2880" w:hanging="360"/>
      </w:pPr>
      <w:rPr>
        <w:rFonts w:cs="Times New Roman" w:hint="default"/>
        <w:szCs w:val="22"/>
      </w:rPr>
    </w:lvl>
    <w:lvl w:ilvl="8">
      <w:start w:val="1"/>
      <w:numFmt w:val="hebrew2"/>
      <w:lvlText w:val="%9."/>
      <w:lvlJc w:val="left"/>
      <w:pPr>
        <w:tabs>
          <w:tab w:val="num" w:pos="3240"/>
        </w:tabs>
        <w:ind w:left="3240" w:hanging="360"/>
      </w:pPr>
      <w:rPr>
        <w:rFonts w:cs="Times New Roman" w:hint="default"/>
        <w:sz w:val="2"/>
        <w:szCs w:val="24"/>
      </w:rPr>
    </w:lvl>
  </w:abstractNum>
  <w:abstractNum w:abstractNumId="26" w15:restartNumberingAfterBreak="0">
    <w:nsid w:val="5CE7484B"/>
    <w:multiLevelType w:val="hybridMultilevel"/>
    <w:tmpl w:val="47CAA35A"/>
    <w:lvl w:ilvl="0" w:tplc="04090001">
      <w:start w:val="1"/>
      <w:numFmt w:val="bullet"/>
      <w:lvlText w:val=""/>
      <w:lvlJc w:val="left"/>
      <w:pPr>
        <w:tabs>
          <w:tab w:val="num" w:pos="1080"/>
        </w:tabs>
        <w:ind w:left="1080" w:hanging="360"/>
      </w:pPr>
      <w:rPr>
        <w:rFonts w:ascii="Symbol" w:hAnsi="Symbol" w:hint="default"/>
        <w:sz w:val="24"/>
      </w:rPr>
    </w:lvl>
    <w:lvl w:ilvl="1" w:tplc="C4663612">
      <w:start w:val="1"/>
      <w:numFmt w:val="hebrew1"/>
      <w:lvlText w:val="%2."/>
      <w:lvlJc w:val="left"/>
      <w:pPr>
        <w:tabs>
          <w:tab w:val="num" w:pos="1800"/>
        </w:tabs>
        <w:ind w:left="1800" w:hanging="360"/>
      </w:pPr>
      <w:rPr>
        <w:b w:val="0"/>
        <w:bCs w:val="0"/>
        <w:sz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5DE601D9"/>
    <w:multiLevelType w:val="hybridMultilevel"/>
    <w:tmpl w:val="0D327B3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8479D"/>
    <w:multiLevelType w:val="hybridMultilevel"/>
    <w:tmpl w:val="3342CC86"/>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9" w15:restartNumberingAfterBreak="0">
    <w:nsid w:val="67A159E1"/>
    <w:multiLevelType w:val="hybridMultilevel"/>
    <w:tmpl w:val="C5F8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F1F2F"/>
    <w:multiLevelType w:val="hybridMultilevel"/>
    <w:tmpl w:val="F976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D476F"/>
    <w:multiLevelType w:val="hybridMultilevel"/>
    <w:tmpl w:val="95569634"/>
    <w:lvl w:ilvl="0" w:tplc="0124250E">
      <w:start w:val="1"/>
      <w:numFmt w:val="hebrew1"/>
      <w:lvlText w:val="%1."/>
      <w:lvlJc w:val="left"/>
      <w:pPr>
        <w:tabs>
          <w:tab w:val="num" w:pos="0"/>
        </w:tabs>
        <w:ind w:left="720" w:hanging="360"/>
      </w:pPr>
      <w:rPr>
        <w:rFonts w:cs="David" w:hint="cs"/>
        <w:bCs w:val="0"/>
        <w:iCs w:val="0"/>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DA53522"/>
    <w:multiLevelType w:val="hybridMultilevel"/>
    <w:tmpl w:val="1FAA19DE"/>
    <w:lvl w:ilvl="0" w:tplc="4746D4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615CB0"/>
    <w:multiLevelType w:val="hybridMultilevel"/>
    <w:tmpl w:val="BC628514"/>
    <w:lvl w:ilvl="0" w:tplc="C11A82EC">
      <w:start w:val="1"/>
      <w:numFmt w:val="decimal"/>
      <w:lvlText w:val="%1."/>
      <w:lvlJc w:val="left"/>
      <w:pPr>
        <w:ind w:left="662" w:hanging="360"/>
      </w:pPr>
      <w:rPr>
        <w:rFonts w:hint="default"/>
        <w:color w:val="auto"/>
        <w:sz w:val="24"/>
        <w:u w:val="none"/>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4" w15:restartNumberingAfterBreak="0">
    <w:nsid w:val="72086461"/>
    <w:multiLevelType w:val="hybridMultilevel"/>
    <w:tmpl w:val="5FCA3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A314D6"/>
    <w:multiLevelType w:val="hybridMultilevel"/>
    <w:tmpl w:val="494EC4B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B62B9"/>
    <w:multiLevelType w:val="hybridMultilevel"/>
    <w:tmpl w:val="39945210"/>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7" w15:restartNumberingAfterBreak="0">
    <w:nsid w:val="76711D28"/>
    <w:multiLevelType w:val="hybridMultilevel"/>
    <w:tmpl w:val="E782F5C4"/>
    <w:lvl w:ilvl="0" w:tplc="548C039C">
      <w:start w:val="1"/>
      <w:numFmt w:val="bullet"/>
      <w:lvlText w:val=""/>
      <w:lvlJc w:val="left"/>
      <w:pPr>
        <w:tabs>
          <w:tab w:val="num" w:pos="720"/>
        </w:tabs>
        <w:ind w:left="720" w:right="420" w:hanging="360"/>
      </w:pPr>
      <w:rPr>
        <w:rFonts w:ascii="Wingdings" w:hAnsi="Wingdings" w:hint="default"/>
        <w:b w:val="0"/>
        <w:bCs w:val="0"/>
        <w:iCs w:val="0"/>
        <w:color w:val="auto"/>
        <w:sz w:val="24"/>
        <w:szCs w:val="24"/>
      </w:rPr>
    </w:lvl>
    <w:lvl w:ilvl="1" w:tplc="F566D8B2">
      <w:start w:val="1"/>
      <w:numFmt w:val="bullet"/>
      <w:lvlText w:val=""/>
      <w:lvlJc w:val="left"/>
      <w:pPr>
        <w:tabs>
          <w:tab w:val="num" w:pos="720"/>
        </w:tabs>
        <w:ind w:left="720" w:right="720" w:hanging="360"/>
      </w:pPr>
      <w:rPr>
        <w:rFonts w:ascii="Symbol" w:hAnsi="Symbol" w:hint="default"/>
        <w:b/>
        <w:bCs/>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784C4FA2"/>
    <w:multiLevelType w:val="hybridMultilevel"/>
    <w:tmpl w:val="A4248468"/>
    <w:lvl w:ilvl="0" w:tplc="0030692E">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D963C23"/>
    <w:multiLevelType w:val="hybridMultilevel"/>
    <w:tmpl w:val="7C16C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71091"/>
    <w:multiLevelType w:val="hybridMultilevel"/>
    <w:tmpl w:val="07ACB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1"/>
  </w:num>
  <w:num w:numId="3">
    <w:abstractNumId w:val="17"/>
  </w:num>
  <w:num w:numId="4">
    <w:abstractNumId w:val="39"/>
  </w:num>
  <w:num w:numId="5">
    <w:abstractNumId w:val="26"/>
  </w:num>
  <w:num w:numId="6">
    <w:abstractNumId w:val="23"/>
  </w:num>
  <w:num w:numId="7">
    <w:abstractNumId w:val="6"/>
  </w:num>
  <w:num w:numId="8">
    <w:abstractNumId w:val="35"/>
  </w:num>
  <w:num w:numId="9">
    <w:abstractNumId w:val="27"/>
  </w:num>
  <w:num w:numId="10">
    <w:abstractNumId w:val="24"/>
  </w:num>
  <w:num w:numId="11">
    <w:abstractNumId w:val="3"/>
  </w:num>
  <w:num w:numId="12">
    <w:abstractNumId w:val="12"/>
  </w:num>
  <w:num w:numId="13">
    <w:abstractNumId w:val="16"/>
  </w:num>
  <w:num w:numId="14">
    <w:abstractNumId w:val="1"/>
  </w:num>
  <w:num w:numId="15">
    <w:abstractNumId w:val="0"/>
  </w:num>
  <w:num w:numId="16">
    <w:abstractNumId w:val="36"/>
  </w:num>
  <w:num w:numId="17">
    <w:abstractNumId w:val="30"/>
  </w:num>
  <w:num w:numId="18">
    <w:abstractNumId w:val="22"/>
  </w:num>
  <w:num w:numId="19">
    <w:abstractNumId w:val="10"/>
  </w:num>
  <w:num w:numId="20">
    <w:abstractNumId w:val="38"/>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
  </w:num>
  <w:num w:numId="26">
    <w:abstractNumId w:val="33"/>
  </w:num>
  <w:num w:numId="27">
    <w:abstractNumId w:val="32"/>
  </w:num>
  <w:num w:numId="28">
    <w:abstractNumId w:val="13"/>
  </w:num>
  <w:num w:numId="29">
    <w:abstractNumId w:val="20"/>
  </w:num>
  <w:num w:numId="30">
    <w:abstractNumId w:val="15"/>
  </w:num>
  <w:num w:numId="31">
    <w:abstractNumId w:val="9"/>
  </w:num>
  <w:num w:numId="32">
    <w:abstractNumId w:val="29"/>
  </w:num>
  <w:num w:numId="33">
    <w:abstractNumId w:val="11"/>
  </w:num>
  <w:num w:numId="34">
    <w:abstractNumId w:val="19"/>
  </w:num>
  <w:num w:numId="35">
    <w:abstractNumId w:val="40"/>
  </w:num>
  <w:num w:numId="36">
    <w:abstractNumId w:val="5"/>
  </w:num>
  <w:num w:numId="37">
    <w:abstractNumId w:val="25"/>
  </w:num>
  <w:num w:numId="38">
    <w:abstractNumId w:val="7"/>
  </w:num>
  <w:num w:numId="39">
    <w:abstractNumId w:val="37"/>
  </w:num>
  <w:num w:numId="40">
    <w:abstractNumId w:val="2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F2"/>
    <w:rsid w:val="0001333F"/>
    <w:rsid w:val="00037E17"/>
    <w:rsid w:val="000412DA"/>
    <w:rsid w:val="00055481"/>
    <w:rsid w:val="00074E0D"/>
    <w:rsid w:val="000A4F7D"/>
    <w:rsid w:val="000A5229"/>
    <w:rsid w:val="000B0D45"/>
    <w:rsid w:val="0013242B"/>
    <w:rsid w:val="00135455"/>
    <w:rsid w:val="00160E70"/>
    <w:rsid w:val="00163B21"/>
    <w:rsid w:val="00195916"/>
    <w:rsid w:val="001C7398"/>
    <w:rsid w:val="001F3AA0"/>
    <w:rsid w:val="00237C08"/>
    <w:rsid w:val="00270810"/>
    <w:rsid w:val="00271899"/>
    <w:rsid w:val="0027284A"/>
    <w:rsid w:val="0027323A"/>
    <w:rsid w:val="00293494"/>
    <w:rsid w:val="002A2068"/>
    <w:rsid w:val="002B6424"/>
    <w:rsid w:val="002C3025"/>
    <w:rsid w:val="0030072A"/>
    <w:rsid w:val="00301A97"/>
    <w:rsid w:val="003363D3"/>
    <w:rsid w:val="0034439D"/>
    <w:rsid w:val="00344503"/>
    <w:rsid w:val="00364E22"/>
    <w:rsid w:val="00385698"/>
    <w:rsid w:val="003903DA"/>
    <w:rsid w:val="00397F7D"/>
    <w:rsid w:val="003B2AE5"/>
    <w:rsid w:val="003B474A"/>
    <w:rsid w:val="003D004E"/>
    <w:rsid w:val="003D1194"/>
    <w:rsid w:val="003E0E50"/>
    <w:rsid w:val="003E1A35"/>
    <w:rsid w:val="003E43F2"/>
    <w:rsid w:val="003E74EA"/>
    <w:rsid w:val="003F2A05"/>
    <w:rsid w:val="004174B4"/>
    <w:rsid w:val="00431329"/>
    <w:rsid w:val="004926B5"/>
    <w:rsid w:val="004B0450"/>
    <w:rsid w:val="004C12A6"/>
    <w:rsid w:val="004C6A8E"/>
    <w:rsid w:val="004C7F0C"/>
    <w:rsid w:val="004F7EF7"/>
    <w:rsid w:val="005068D7"/>
    <w:rsid w:val="00527495"/>
    <w:rsid w:val="005428FF"/>
    <w:rsid w:val="0054510E"/>
    <w:rsid w:val="00566DF2"/>
    <w:rsid w:val="00590F7C"/>
    <w:rsid w:val="005935A5"/>
    <w:rsid w:val="005B2D81"/>
    <w:rsid w:val="005C1BDE"/>
    <w:rsid w:val="005D4629"/>
    <w:rsid w:val="00604989"/>
    <w:rsid w:val="006060F9"/>
    <w:rsid w:val="00615DE8"/>
    <w:rsid w:val="00622E4E"/>
    <w:rsid w:val="00642F68"/>
    <w:rsid w:val="00644AA2"/>
    <w:rsid w:val="00655EC4"/>
    <w:rsid w:val="006576E3"/>
    <w:rsid w:val="00681A3B"/>
    <w:rsid w:val="00685F41"/>
    <w:rsid w:val="0069361A"/>
    <w:rsid w:val="006A0F90"/>
    <w:rsid w:val="006A7861"/>
    <w:rsid w:val="006C21E3"/>
    <w:rsid w:val="006C545D"/>
    <w:rsid w:val="006D4BE6"/>
    <w:rsid w:val="006E0F27"/>
    <w:rsid w:val="006E11F4"/>
    <w:rsid w:val="006E4B78"/>
    <w:rsid w:val="006E4D93"/>
    <w:rsid w:val="006F541D"/>
    <w:rsid w:val="00700A46"/>
    <w:rsid w:val="00703072"/>
    <w:rsid w:val="00731B57"/>
    <w:rsid w:val="0074195B"/>
    <w:rsid w:val="00751EA3"/>
    <w:rsid w:val="00753D24"/>
    <w:rsid w:val="0075408E"/>
    <w:rsid w:val="00784DB4"/>
    <w:rsid w:val="007962C0"/>
    <w:rsid w:val="00796E89"/>
    <w:rsid w:val="007A53D3"/>
    <w:rsid w:val="007A6BAB"/>
    <w:rsid w:val="007B6E7F"/>
    <w:rsid w:val="007C2250"/>
    <w:rsid w:val="007D341A"/>
    <w:rsid w:val="007D5C8D"/>
    <w:rsid w:val="007E4A22"/>
    <w:rsid w:val="007F0082"/>
    <w:rsid w:val="00804AA1"/>
    <w:rsid w:val="0081762B"/>
    <w:rsid w:val="00821405"/>
    <w:rsid w:val="00832614"/>
    <w:rsid w:val="00833AF1"/>
    <w:rsid w:val="00864A41"/>
    <w:rsid w:val="008900CD"/>
    <w:rsid w:val="00891E16"/>
    <w:rsid w:val="00891E81"/>
    <w:rsid w:val="008974FD"/>
    <w:rsid w:val="008A08C7"/>
    <w:rsid w:val="008E48F7"/>
    <w:rsid w:val="008F1178"/>
    <w:rsid w:val="0090150E"/>
    <w:rsid w:val="00913DD6"/>
    <w:rsid w:val="00944958"/>
    <w:rsid w:val="00952136"/>
    <w:rsid w:val="00961C22"/>
    <w:rsid w:val="00962F39"/>
    <w:rsid w:val="00974EA2"/>
    <w:rsid w:val="00975A01"/>
    <w:rsid w:val="00980C6E"/>
    <w:rsid w:val="00980CF0"/>
    <w:rsid w:val="009873D5"/>
    <w:rsid w:val="009953EE"/>
    <w:rsid w:val="009B15C3"/>
    <w:rsid w:val="009B17F2"/>
    <w:rsid w:val="00A04E78"/>
    <w:rsid w:val="00A24B22"/>
    <w:rsid w:val="00A25EEF"/>
    <w:rsid w:val="00A40A0D"/>
    <w:rsid w:val="00A80580"/>
    <w:rsid w:val="00A94243"/>
    <w:rsid w:val="00AA7F36"/>
    <w:rsid w:val="00AB218F"/>
    <w:rsid w:val="00AB6C5B"/>
    <w:rsid w:val="00AC40B3"/>
    <w:rsid w:val="00AD134C"/>
    <w:rsid w:val="00B06CBC"/>
    <w:rsid w:val="00B06E29"/>
    <w:rsid w:val="00B07E31"/>
    <w:rsid w:val="00B35DE7"/>
    <w:rsid w:val="00B42C36"/>
    <w:rsid w:val="00B61BB3"/>
    <w:rsid w:val="00B669EE"/>
    <w:rsid w:val="00B73D5F"/>
    <w:rsid w:val="00B92F77"/>
    <w:rsid w:val="00BB70C6"/>
    <w:rsid w:val="00BC7817"/>
    <w:rsid w:val="00C03CC5"/>
    <w:rsid w:val="00C03D7D"/>
    <w:rsid w:val="00C1232B"/>
    <w:rsid w:val="00C22DD5"/>
    <w:rsid w:val="00C259A9"/>
    <w:rsid w:val="00C2757D"/>
    <w:rsid w:val="00C61BEE"/>
    <w:rsid w:val="00C654EF"/>
    <w:rsid w:val="00C73EA4"/>
    <w:rsid w:val="00CA5C3B"/>
    <w:rsid w:val="00CA6344"/>
    <w:rsid w:val="00CA74B0"/>
    <w:rsid w:val="00CB7D91"/>
    <w:rsid w:val="00CC7F9F"/>
    <w:rsid w:val="00CD1976"/>
    <w:rsid w:val="00CD7C36"/>
    <w:rsid w:val="00D106B6"/>
    <w:rsid w:val="00D12E3D"/>
    <w:rsid w:val="00D13786"/>
    <w:rsid w:val="00D17231"/>
    <w:rsid w:val="00D44ED6"/>
    <w:rsid w:val="00D52060"/>
    <w:rsid w:val="00D703F8"/>
    <w:rsid w:val="00D77215"/>
    <w:rsid w:val="00D82536"/>
    <w:rsid w:val="00D842E7"/>
    <w:rsid w:val="00D93A2E"/>
    <w:rsid w:val="00D943CE"/>
    <w:rsid w:val="00DA792B"/>
    <w:rsid w:val="00E10680"/>
    <w:rsid w:val="00E11D70"/>
    <w:rsid w:val="00E25DEE"/>
    <w:rsid w:val="00E31FC5"/>
    <w:rsid w:val="00E60C55"/>
    <w:rsid w:val="00E73C34"/>
    <w:rsid w:val="00E82911"/>
    <w:rsid w:val="00E86669"/>
    <w:rsid w:val="00E87AA7"/>
    <w:rsid w:val="00E90C90"/>
    <w:rsid w:val="00E916AF"/>
    <w:rsid w:val="00EA4961"/>
    <w:rsid w:val="00EB2129"/>
    <w:rsid w:val="00EC0326"/>
    <w:rsid w:val="00EC7E7B"/>
    <w:rsid w:val="00ED5DEA"/>
    <w:rsid w:val="00EF3BE4"/>
    <w:rsid w:val="00F001E7"/>
    <w:rsid w:val="00F2758F"/>
    <w:rsid w:val="00F41A51"/>
    <w:rsid w:val="00F45E2B"/>
    <w:rsid w:val="00F47C4A"/>
    <w:rsid w:val="00F507B0"/>
    <w:rsid w:val="00F66996"/>
    <w:rsid w:val="00F67811"/>
    <w:rsid w:val="00F969C8"/>
    <w:rsid w:val="00FB143E"/>
    <w:rsid w:val="00FC37DC"/>
    <w:rsid w:val="00FC7573"/>
    <w:rsid w:val="00FD2444"/>
    <w:rsid w:val="00FD45BA"/>
    <w:rsid w:val="00FE0FCC"/>
    <w:rsid w:val="00FE2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291B"/>
  <w15:docId w15:val="{E99D1C9A-0100-4AFD-8D93-AE87878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04E"/>
    <w:pPr>
      <w:bidi/>
    </w:pPr>
  </w:style>
  <w:style w:type="paragraph" w:styleId="Heading1">
    <w:name w:val="heading 1"/>
    <w:basedOn w:val="Normal"/>
    <w:next w:val="Normal"/>
    <w:link w:val="Heading1Char"/>
    <w:uiPriority w:val="9"/>
    <w:qFormat/>
    <w:rsid w:val="007D5C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74EA2"/>
    <w:pPr>
      <w:keepNext/>
      <w:spacing w:after="0" w:line="360" w:lineRule="auto"/>
      <w:jc w:val="center"/>
      <w:outlineLvl w:val="1"/>
    </w:pPr>
    <w:rPr>
      <w:rFonts w:ascii="Times New Roman" w:eastAsia="Times New Roman" w:hAnsi="Times New Roman" w:cs="David"/>
      <w:b/>
      <w:bCs/>
      <w:sz w:val="40"/>
      <w:szCs w:val="40"/>
      <w:u w:val="single"/>
      <w:lang w:eastAsia="he-IL"/>
    </w:rPr>
  </w:style>
  <w:style w:type="paragraph" w:styleId="Heading3">
    <w:name w:val="heading 3"/>
    <w:basedOn w:val="Normal"/>
    <w:next w:val="Normal"/>
    <w:link w:val="Heading3Char"/>
    <w:uiPriority w:val="9"/>
    <w:semiHidden/>
    <w:unhideWhenUsed/>
    <w:qFormat/>
    <w:rsid w:val="002732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4EA"/>
    <w:pPr>
      <w:ind w:left="720"/>
      <w:contextualSpacing/>
    </w:pPr>
  </w:style>
  <w:style w:type="character" w:styleId="Hyperlink">
    <w:name w:val="Hyperlink"/>
    <w:basedOn w:val="DefaultParagraphFont"/>
    <w:uiPriority w:val="99"/>
    <w:unhideWhenUsed/>
    <w:rsid w:val="00891E81"/>
    <w:rPr>
      <w:color w:val="0000FF"/>
      <w:u w:val="single"/>
    </w:rPr>
  </w:style>
  <w:style w:type="character" w:customStyle="1" w:styleId="-clue-number">
    <w:name w:val="-clue-number"/>
    <w:basedOn w:val="DefaultParagraphFont"/>
    <w:rsid w:val="006A0F90"/>
  </w:style>
  <w:style w:type="paragraph" w:styleId="BalloonText">
    <w:name w:val="Balloon Text"/>
    <w:basedOn w:val="Normal"/>
    <w:link w:val="BalloonTextChar"/>
    <w:uiPriority w:val="99"/>
    <w:semiHidden/>
    <w:unhideWhenUsed/>
    <w:rsid w:val="00796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C0"/>
    <w:rPr>
      <w:rFonts w:ascii="Tahoma" w:hAnsi="Tahoma" w:cs="Tahoma"/>
      <w:sz w:val="16"/>
      <w:szCs w:val="16"/>
    </w:rPr>
  </w:style>
  <w:style w:type="character" w:customStyle="1" w:styleId="Heading2Char">
    <w:name w:val="Heading 2 Char"/>
    <w:basedOn w:val="DefaultParagraphFont"/>
    <w:link w:val="Heading2"/>
    <w:uiPriority w:val="9"/>
    <w:rsid w:val="00974EA2"/>
    <w:rPr>
      <w:rFonts w:ascii="Times New Roman" w:eastAsia="Times New Roman" w:hAnsi="Times New Roman" w:cs="David"/>
      <w:b/>
      <w:bCs/>
      <w:sz w:val="40"/>
      <w:szCs w:val="40"/>
      <w:u w:val="single"/>
      <w:lang w:eastAsia="he-IL"/>
    </w:rPr>
  </w:style>
  <w:style w:type="character" w:styleId="FollowedHyperlink">
    <w:name w:val="FollowedHyperlink"/>
    <w:basedOn w:val="DefaultParagraphFont"/>
    <w:uiPriority w:val="99"/>
    <w:semiHidden/>
    <w:unhideWhenUsed/>
    <w:rsid w:val="00590F7C"/>
    <w:rPr>
      <w:color w:val="800080" w:themeColor="followedHyperlink"/>
      <w:u w:val="single"/>
    </w:rPr>
  </w:style>
  <w:style w:type="paragraph" w:styleId="Header">
    <w:name w:val="header"/>
    <w:basedOn w:val="Normal"/>
    <w:link w:val="HeaderChar"/>
    <w:uiPriority w:val="99"/>
    <w:unhideWhenUsed/>
    <w:rsid w:val="00655E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EC4"/>
  </w:style>
  <w:style w:type="paragraph" w:styleId="Footer">
    <w:name w:val="footer"/>
    <w:basedOn w:val="Normal"/>
    <w:link w:val="FooterChar"/>
    <w:uiPriority w:val="99"/>
    <w:unhideWhenUsed/>
    <w:rsid w:val="00655E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EC4"/>
  </w:style>
  <w:style w:type="table" w:styleId="TableGrid">
    <w:name w:val="Table Grid"/>
    <w:basedOn w:val="TableNormal"/>
    <w:uiPriority w:val="59"/>
    <w:rsid w:val="00F5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פיסקת רשימה1"/>
    <w:basedOn w:val="Normal"/>
    <w:rsid w:val="007C2250"/>
    <w:pPr>
      <w:spacing w:after="0" w:line="240" w:lineRule="auto"/>
      <w:ind w:left="720"/>
      <w:contextualSpacing/>
    </w:pPr>
    <w:rPr>
      <w:rFonts w:ascii="Calibri" w:eastAsia="Times New Roman" w:hAnsi="Calibri" w:cs="Times New Roman"/>
      <w:sz w:val="24"/>
      <w:szCs w:val="24"/>
    </w:rPr>
  </w:style>
  <w:style w:type="paragraph" w:customStyle="1" w:styleId="sargel1-ravbrera">
    <w:name w:val="sargel 1 - rav brera"/>
    <w:basedOn w:val="Normal"/>
    <w:uiPriority w:val="99"/>
    <w:rsid w:val="00D82536"/>
    <w:pPr>
      <w:widowControl w:val="0"/>
      <w:tabs>
        <w:tab w:val="left" w:pos="850"/>
        <w:tab w:val="left" w:pos="2268"/>
        <w:tab w:val="left" w:pos="3118"/>
        <w:tab w:val="left" w:pos="4535"/>
        <w:tab w:val="left" w:pos="5386"/>
        <w:tab w:val="left" w:pos="6803"/>
        <w:tab w:val="left" w:pos="7654"/>
      </w:tabs>
      <w:autoSpaceDE w:val="0"/>
      <w:autoSpaceDN w:val="0"/>
      <w:adjustRightInd w:val="0"/>
      <w:spacing w:before="57" w:after="57" w:line="380" w:lineRule="atLeast"/>
      <w:ind w:left="850" w:hanging="850"/>
      <w:textAlignment w:val="center"/>
    </w:pPr>
    <w:rPr>
      <w:rFonts w:ascii="DavidMFO" w:eastAsia="Times New Roman" w:hAnsi="DavidMFO" w:cs="David"/>
      <w:color w:val="000000"/>
      <w:sz w:val="30"/>
      <w:szCs w:val="30"/>
    </w:rPr>
  </w:style>
  <w:style w:type="paragraph" w:customStyle="1" w:styleId="Sargel2">
    <w:name w:val="Sargel 2"/>
    <w:basedOn w:val="Normal"/>
    <w:uiPriority w:val="99"/>
    <w:rsid w:val="00D82536"/>
    <w:pPr>
      <w:widowControl w:val="0"/>
      <w:tabs>
        <w:tab w:val="left" w:pos="510"/>
      </w:tabs>
      <w:suppressAutoHyphens/>
      <w:autoSpaceDE w:val="0"/>
      <w:autoSpaceDN w:val="0"/>
      <w:adjustRightInd w:val="0"/>
      <w:spacing w:before="57" w:after="57" w:line="380" w:lineRule="atLeast"/>
      <w:ind w:left="510" w:hanging="510"/>
      <w:textAlignment w:val="center"/>
    </w:pPr>
    <w:rPr>
      <w:rFonts w:ascii="DavidMFO" w:eastAsia="Times New Roman" w:hAnsi="DavidMFO" w:cs="David"/>
      <w:color w:val="000000"/>
      <w:sz w:val="30"/>
      <w:szCs w:val="30"/>
    </w:rPr>
  </w:style>
  <w:style w:type="character" w:customStyle="1" w:styleId="underline-30gray">
    <w:name w:val="underline-30%gray"/>
    <w:uiPriority w:val="99"/>
    <w:rsid w:val="00D82536"/>
    <w:rPr>
      <w:u w:val="thick" w:color="000000"/>
    </w:rPr>
  </w:style>
  <w:style w:type="character" w:customStyle="1" w:styleId="DavidMFObold">
    <w:name w:val="David MFO bold"/>
    <w:uiPriority w:val="99"/>
    <w:rsid w:val="00D82536"/>
    <w:rPr>
      <w:rFonts w:ascii="DavidMFOBold" w:hAnsi="DavidMFOBold" w:cs="DavidMFOBold"/>
      <w:b/>
      <w:bCs/>
      <w:sz w:val="30"/>
      <w:szCs w:val="30"/>
      <w:lang w:bidi="ar-SA"/>
    </w:rPr>
  </w:style>
  <w:style w:type="paragraph" w:customStyle="1" w:styleId="mirkozautomati">
    <w:name w:val="mirkoz automati"/>
    <w:basedOn w:val="Normal"/>
    <w:next w:val="Normal"/>
    <w:uiPriority w:val="99"/>
    <w:rsid w:val="00D82536"/>
    <w:pPr>
      <w:widowControl w:val="0"/>
      <w:autoSpaceDE w:val="0"/>
      <w:autoSpaceDN w:val="0"/>
      <w:adjustRightInd w:val="0"/>
      <w:spacing w:after="0" w:line="264" w:lineRule="auto"/>
      <w:jc w:val="center"/>
      <w:textAlignment w:val="center"/>
    </w:pPr>
    <w:rPr>
      <w:rFonts w:ascii="DavidMFOBold" w:eastAsia="Times New Roman" w:hAnsi="DavidMFOBold" w:cs="DavidMFOBold"/>
      <w:b/>
      <w:bCs/>
      <w:color w:val="000000"/>
      <w:sz w:val="30"/>
      <w:szCs w:val="30"/>
    </w:rPr>
  </w:style>
  <w:style w:type="paragraph" w:customStyle="1" w:styleId="Sheela">
    <w:name w:val="Sheela"/>
    <w:basedOn w:val="Normal"/>
    <w:uiPriority w:val="99"/>
    <w:rsid w:val="00D82536"/>
    <w:pPr>
      <w:widowControl w:val="0"/>
      <w:tabs>
        <w:tab w:val="left" w:pos="1304"/>
        <w:tab w:val="left" w:pos="3969"/>
      </w:tabs>
      <w:autoSpaceDE w:val="0"/>
      <w:autoSpaceDN w:val="0"/>
      <w:adjustRightInd w:val="0"/>
      <w:spacing w:after="0" w:line="380" w:lineRule="atLeast"/>
      <w:textAlignment w:val="center"/>
    </w:pPr>
    <w:rPr>
      <w:rFonts w:ascii="DavidMFOBold" w:eastAsia="Times New Roman" w:hAnsi="DavidMFOBold" w:cs="David"/>
      <w:b/>
      <w:bCs/>
      <w:color w:val="000000"/>
      <w:sz w:val="30"/>
      <w:szCs w:val="30"/>
    </w:rPr>
  </w:style>
  <w:style w:type="paragraph" w:customStyle="1" w:styleId="10">
    <w:name w:val="סגנון1"/>
    <w:basedOn w:val="Normal"/>
    <w:link w:val="11"/>
    <w:qFormat/>
    <w:rsid w:val="007D5C8D"/>
    <w:pPr>
      <w:jc w:val="center"/>
    </w:pPr>
    <w:rPr>
      <w:rFonts w:ascii="Arial" w:eastAsia="Calibri" w:hAnsi="Arial" w:cs="Arial"/>
      <w:b/>
      <w:bCs/>
      <w:sz w:val="28"/>
      <w:szCs w:val="28"/>
    </w:rPr>
  </w:style>
  <w:style w:type="paragraph" w:customStyle="1" w:styleId="2">
    <w:name w:val="סגנון2"/>
    <w:basedOn w:val="Normal"/>
    <w:link w:val="20"/>
    <w:qFormat/>
    <w:rsid w:val="007D5C8D"/>
    <w:pPr>
      <w:spacing w:after="0" w:line="240" w:lineRule="auto"/>
      <w:ind w:left="-58" w:right="-142"/>
    </w:pPr>
    <w:rPr>
      <w:rFonts w:asciiTheme="majorBidi" w:hAnsiTheme="majorBidi" w:cstheme="majorBidi"/>
      <w:b/>
      <w:bCs/>
      <w:i/>
      <w:iCs/>
      <w:sz w:val="28"/>
      <w:szCs w:val="28"/>
    </w:rPr>
  </w:style>
  <w:style w:type="character" w:customStyle="1" w:styleId="11">
    <w:name w:val="סגנון1 תו"/>
    <w:basedOn w:val="DefaultParagraphFont"/>
    <w:link w:val="10"/>
    <w:rsid w:val="007D5C8D"/>
    <w:rPr>
      <w:rFonts w:ascii="Arial" w:eastAsia="Calibri" w:hAnsi="Arial" w:cs="Arial"/>
      <w:b/>
      <w:bCs/>
      <w:sz w:val="28"/>
      <w:szCs w:val="28"/>
    </w:rPr>
  </w:style>
  <w:style w:type="paragraph" w:customStyle="1" w:styleId="3">
    <w:name w:val="סגנון3"/>
    <w:basedOn w:val="Normal"/>
    <w:link w:val="30"/>
    <w:qFormat/>
    <w:rsid w:val="007D5C8D"/>
    <w:pPr>
      <w:spacing w:after="0"/>
    </w:pPr>
    <w:rPr>
      <w:rFonts w:ascii="Arial" w:eastAsia="Calibri" w:hAnsi="Arial" w:cs="Arial"/>
      <w:b/>
      <w:bCs/>
      <w:sz w:val="24"/>
      <w:szCs w:val="24"/>
    </w:rPr>
  </w:style>
  <w:style w:type="character" w:customStyle="1" w:styleId="20">
    <w:name w:val="סגנון2 תו"/>
    <w:basedOn w:val="DefaultParagraphFont"/>
    <w:link w:val="2"/>
    <w:rsid w:val="007D5C8D"/>
    <w:rPr>
      <w:rFonts w:asciiTheme="majorBidi" w:hAnsiTheme="majorBidi" w:cstheme="majorBidi"/>
      <w:b/>
      <w:bCs/>
      <w:i/>
      <w:iCs/>
      <w:sz w:val="28"/>
      <w:szCs w:val="28"/>
    </w:rPr>
  </w:style>
  <w:style w:type="character" w:customStyle="1" w:styleId="Heading1Char">
    <w:name w:val="Heading 1 Char"/>
    <w:basedOn w:val="DefaultParagraphFont"/>
    <w:link w:val="Heading1"/>
    <w:uiPriority w:val="9"/>
    <w:rsid w:val="007D5C8D"/>
    <w:rPr>
      <w:rFonts w:asciiTheme="majorHAnsi" w:eastAsiaTheme="majorEastAsia" w:hAnsiTheme="majorHAnsi" w:cstheme="majorBidi"/>
      <w:color w:val="365F91" w:themeColor="accent1" w:themeShade="BF"/>
      <w:sz w:val="32"/>
      <w:szCs w:val="32"/>
    </w:rPr>
  </w:style>
  <w:style w:type="character" w:customStyle="1" w:styleId="30">
    <w:name w:val="סגנון3 תו"/>
    <w:basedOn w:val="DefaultParagraphFont"/>
    <w:link w:val="3"/>
    <w:rsid w:val="007D5C8D"/>
    <w:rPr>
      <w:rFonts w:ascii="Arial" w:eastAsia="Calibri" w:hAnsi="Arial" w:cs="Arial"/>
      <w:b/>
      <w:bCs/>
      <w:sz w:val="24"/>
      <w:szCs w:val="24"/>
    </w:rPr>
  </w:style>
  <w:style w:type="paragraph" w:styleId="TOCHeading">
    <w:name w:val="TOC Heading"/>
    <w:basedOn w:val="Heading1"/>
    <w:next w:val="Normal"/>
    <w:uiPriority w:val="39"/>
    <w:unhideWhenUsed/>
    <w:qFormat/>
    <w:rsid w:val="007D5C8D"/>
    <w:pPr>
      <w:spacing w:line="259" w:lineRule="auto"/>
      <w:outlineLvl w:val="9"/>
    </w:pPr>
    <w:rPr>
      <w:rtl/>
      <w:cs/>
    </w:rPr>
  </w:style>
  <w:style w:type="paragraph" w:styleId="TOC2">
    <w:name w:val="toc 2"/>
    <w:basedOn w:val="Normal"/>
    <w:next w:val="Normal"/>
    <w:autoRedefine/>
    <w:uiPriority w:val="39"/>
    <w:unhideWhenUsed/>
    <w:rsid w:val="007D5C8D"/>
    <w:pPr>
      <w:spacing w:after="100"/>
      <w:ind w:left="220"/>
    </w:pPr>
  </w:style>
  <w:style w:type="character" w:customStyle="1" w:styleId="Heading3Char">
    <w:name w:val="Heading 3 Char"/>
    <w:basedOn w:val="DefaultParagraphFont"/>
    <w:link w:val="Heading3"/>
    <w:uiPriority w:val="9"/>
    <w:semiHidden/>
    <w:rsid w:val="0027323A"/>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397F7D"/>
    <w:pPr>
      <w:spacing w:after="100"/>
    </w:pPr>
  </w:style>
  <w:style w:type="paragraph" w:styleId="TOC3">
    <w:name w:val="toc 3"/>
    <w:basedOn w:val="Normal"/>
    <w:next w:val="Normal"/>
    <w:autoRedefine/>
    <w:uiPriority w:val="39"/>
    <w:unhideWhenUsed/>
    <w:rsid w:val="00397F7D"/>
    <w:pPr>
      <w:spacing w:after="100"/>
      <w:ind w:left="440"/>
    </w:pPr>
  </w:style>
  <w:style w:type="character" w:styleId="CommentReference">
    <w:name w:val="annotation reference"/>
    <w:basedOn w:val="DefaultParagraphFont"/>
    <w:uiPriority w:val="99"/>
    <w:semiHidden/>
    <w:unhideWhenUsed/>
    <w:rsid w:val="00F47C4A"/>
    <w:rPr>
      <w:sz w:val="16"/>
      <w:szCs w:val="16"/>
    </w:rPr>
  </w:style>
  <w:style w:type="paragraph" w:styleId="CommentText">
    <w:name w:val="annotation text"/>
    <w:basedOn w:val="Normal"/>
    <w:link w:val="CommentTextChar"/>
    <w:uiPriority w:val="99"/>
    <w:semiHidden/>
    <w:unhideWhenUsed/>
    <w:rsid w:val="00F47C4A"/>
    <w:pPr>
      <w:spacing w:line="240" w:lineRule="auto"/>
    </w:pPr>
    <w:rPr>
      <w:sz w:val="20"/>
      <w:szCs w:val="20"/>
    </w:rPr>
  </w:style>
  <w:style w:type="character" w:customStyle="1" w:styleId="CommentTextChar">
    <w:name w:val="Comment Text Char"/>
    <w:basedOn w:val="DefaultParagraphFont"/>
    <w:link w:val="CommentText"/>
    <w:uiPriority w:val="99"/>
    <w:semiHidden/>
    <w:rsid w:val="00F47C4A"/>
    <w:rPr>
      <w:sz w:val="20"/>
      <w:szCs w:val="20"/>
    </w:rPr>
  </w:style>
  <w:style w:type="paragraph" w:styleId="CommentSubject">
    <w:name w:val="annotation subject"/>
    <w:basedOn w:val="CommentText"/>
    <w:next w:val="CommentText"/>
    <w:link w:val="CommentSubjectChar"/>
    <w:uiPriority w:val="99"/>
    <w:semiHidden/>
    <w:unhideWhenUsed/>
    <w:rsid w:val="00F47C4A"/>
    <w:rPr>
      <w:b/>
      <w:bCs/>
    </w:rPr>
  </w:style>
  <w:style w:type="character" w:customStyle="1" w:styleId="CommentSubjectChar">
    <w:name w:val="Comment Subject Char"/>
    <w:basedOn w:val="CommentTextChar"/>
    <w:link w:val="CommentSubject"/>
    <w:uiPriority w:val="99"/>
    <w:semiHidden/>
    <w:rsid w:val="00F47C4A"/>
    <w:rPr>
      <w:b/>
      <w:bCs/>
      <w:sz w:val="20"/>
      <w:szCs w:val="20"/>
    </w:rPr>
  </w:style>
  <w:style w:type="paragraph" w:styleId="BodyTextIndent">
    <w:name w:val="Body Text Indent"/>
    <w:basedOn w:val="Normal"/>
    <w:link w:val="BodyTextIndentChar"/>
    <w:rsid w:val="00E11D70"/>
    <w:pPr>
      <w:spacing w:after="0" w:line="240" w:lineRule="auto"/>
      <w:ind w:left="18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E11D7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14882">
      <w:bodyDiv w:val="1"/>
      <w:marLeft w:val="0"/>
      <w:marRight w:val="0"/>
      <w:marTop w:val="0"/>
      <w:marBottom w:val="0"/>
      <w:divBdr>
        <w:top w:val="none" w:sz="0" w:space="0" w:color="auto"/>
        <w:left w:val="none" w:sz="0" w:space="0" w:color="auto"/>
        <w:bottom w:val="none" w:sz="0" w:space="0" w:color="auto"/>
        <w:right w:val="none" w:sz="0" w:space="0" w:color="auto"/>
      </w:divBdr>
    </w:div>
    <w:div w:id="1448355266">
      <w:bodyDiv w:val="1"/>
      <w:marLeft w:val="0"/>
      <w:marRight w:val="0"/>
      <w:marTop w:val="0"/>
      <w:marBottom w:val="0"/>
      <w:divBdr>
        <w:top w:val="none" w:sz="0" w:space="0" w:color="auto"/>
        <w:left w:val="none" w:sz="0" w:space="0" w:color="auto"/>
        <w:bottom w:val="none" w:sz="0" w:space="0" w:color="auto"/>
        <w:right w:val="none" w:sz="0" w:space="0" w:color="auto"/>
      </w:divBdr>
      <w:divsChild>
        <w:div w:id="1814448981">
          <w:marLeft w:val="0"/>
          <w:marRight w:val="0"/>
          <w:marTop w:val="0"/>
          <w:marBottom w:val="0"/>
          <w:divBdr>
            <w:top w:val="none" w:sz="0" w:space="0" w:color="auto"/>
            <w:left w:val="none" w:sz="0" w:space="0" w:color="auto"/>
            <w:bottom w:val="none" w:sz="0" w:space="0" w:color="auto"/>
            <w:right w:val="none" w:sz="0" w:space="0" w:color="auto"/>
          </w:divBdr>
          <w:divsChild>
            <w:div w:id="1783763235">
              <w:marLeft w:val="0"/>
              <w:marRight w:val="0"/>
              <w:marTop w:val="0"/>
              <w:marBottom w:val="0"/>
              <w:divBdr>
                <w:top w:val="none" w:sz="0" w:space="0" w:color="auto"/>
                <w:left w:val="none" w:sz="0" w:space="0" w:color="auto"/>
                <w:bottom w:val="none" w:sz="0" w:space="0" w:color="auto"/>
                <w:right w:val="none" w:sz="0" w:space="0" w:color="auto"/>
              </w:divBdr>
            </w:div>
          </w:divsChild>
        </w:div>
        <w:div w:id="1607344684">
          <w:marLeft w:val="0"/>
          <w:marRight w:val="0"/>
          <w:marTop w:val="0"/>
          <w:marBottom w:val="0"/>
          <w:divBdr>
            <w:top w:val="none" w:sz="0" w:space="0" w:color="auto"/>
            <w:left w:val="none" w:sz="0" w:space="0" w:color="auto"/>
            <w:bottom w:val="none" w:sz="0" w:space="0" w:color="auto"/>
            <w:right w:val="none" w:sz="0" w:space="0" w:color="auto"/>
          </w:divBdr>
          <w:divsChild>
            <w:div w:id="499932939">
              <w:marLeft w:val="0"/>
              <w:marRight w:val="0"/>
              <w:marTop w:val="0"/>
              <w:marBottom w:val="0"/>
              <w:divBdr>
                <w:top w:val="none" w:sz="0" w:space="0" w:color="auto"/>
                <w:left w:val="none" w:sz="0" w:space="0" w:color="auto"/>
                <w:bottom w:val="none" w:sz="0" w:space="0" w:color="auto"/>
                <w:right w:val="none" w:sz="0" w:space="0" w:color="auto"/>
              </w:divBdr>
            </w:div>
          </w:divsChild>
        </w:div>
        <w:div w:id="148718919">
          <w:marLeft w:val="0"/>
          <w:marRight w:val="0"/>
          <w:marTop w:val="0"/>
          <w:marBottom w:val="0"/>
          <w:divBdr>
            <w:top w:val="none" w:sz="0" w:space="0" w:color="auto"/>
            <w:left w:val="none" w:sz="0" w:space="0" w:color="auto"/>
            <w:bottom w:val="none" w:sz="0" w:space="0" w:color="auto"/>
            <w:right w:val="none" w:sz="0" w:space="0" w:color="auto"/>
          </w:divBdr>
          <w:divsChild>
            <w:div w:id="226842887">
              <w:marLeft w:val="0"/>
              <w:marRight w:val="0"/>
              <w:marTop w:val="0"/>
              <w:marBottom w:val="0"/>
              <w:divBdr>
                <w:top w:val="none" w:sz="0" w:space="0" w:color="auto"/>
                <w:left w:val="none" w:sz="0" w:space="0" w:color="auto"/>
                <w:bottom w:val="none" w:sz="0" w:space="0" w:color="auto"/>
                <w:right w:val="none" w:sz="0" w:space="0" w:color="auto"/>
              </w:divBdr>
            </w:div>
          </w:divsChild>
        </w:div>
        <w:div w:id="583147458">
          <w:marLeft w:val="0"/>
          <w:marRight w:val="0"/>
          <w:marTop w:val="0"/>
          <w:marBottom w:val="0"/>
          <w:divBdr>
            <w:top w:val="none" w:sz="0" w:space="0" w:color="auto"/>
            <w:left w:val="none" w:sz="0" w:space="0" w:color="auto"/>
            <w:bottom w:val="none" w:sz="0" w:space="0" w:color="auto"/>
            <w:right w:val="none" w:sz="0" w:space="0" w:color="auto"/>
          </w:divBdr>
          <w:divsChild>
            <w:div w:id="1432512830">
              <w:marLeft w:val="0"/>
              <w:marRight w:val="0"/>
              <w:marTop w:val="0"/>
              <w:marBottom w:val="0"/>
              <w:divBdr>
                <w:top w:val="none" w:sz="0" w:space="0" w:color="auto"/>
                <w:left w:val="none" w:sz="0" w:space="0" w:color="auto"/>
                <w:bottom w:val="none" w:sz="0" w:space="0" w:color="auto"/>
                <w:right w:val="none" w:sz="0" w:space="0" w:color="auto"/>
              </w:divBdr>
            </w:div>
          </w:divsChild>
        </w:div>
        <w:div w:id="1438717235">
          <w:marLeft w:val="0"/>
          <w:marRight w:val="0"/>
          <w:marTop w:val="0"/>
          <w:marBottom w:val="0"/>
          <w:divBdr>
            <w:top w:val="none" w:sz="0" w:space="0" w:color="auto"/>
            <w:left w:val="none" w:sz="0" w:space="0" w:color="auto"/>
            <w:bottom w:val="none" w:sz="0" w:space="0" w:color="auto"/>
            <w:right w:val="none" w:sz="0" w:space="0" w:color="auto"/>
          </w:divBdr>
          <w:divsChild>
            <w:div w:id="1814324683">
              <w:marLeft w:val="0"/>
              <w:marRight w:val="0"/>
              <w:marTop w:val="0"/>
              <w:marBottom w:val="0"/>
              <w:divBdr>
                <w:top w:val="none" w:sz="0" w:space="0" w:color="auto"/>
                <w:left w:val="none" w:sz="0" w:space="0" w:color="auto"/>
                <w:bottom w:val="none" w:sz="0" w:space="0" w:color="auto"/>
                <w:right w:val="none" w:sz="0" w:space="0" w:color="auto"/>
              </w:divBdr>
            </w:div>
          </w:divsChild>
        </w:div>
        <w:div w:id="464280136">
          <w:marLeft w:val="0"/>
          <w:marRight w:val="0"/>
          <w:marTop w:val="0"/>
          <w:marBottom w:val="0"/>
          <w:divBdr>
            <w:top w:val="none" w:sz="0" w:space="0" w:color="auto"/>
            <w:left w:val="none" w:sz="0" w:space="0" w:color="auto"/>
            <w:bottom w:val="none" w:sz="0" w:space="0" w:color="auto"/>
            <w:right w:val="none" w:sz="0" w:space="0" w:color="auto"/>
          </w:divBdr>
          <w:divsChild>
            <w:div w:id="1252617271">
              <w:marLeft w:val="0"/>
              <w:marRight w:val="0"/>
              <w:marTop w:val="0"/>
              <w:marBottom w:val="0"/>
              <w:divBdr>
                <w:top w:val="none" w:sz="0" w:space="0" w:color="auto"/>
                <w:left w:val="none" w:sz="0" w:space="0" w:color="auto"/>
                <w:bottom w:val="none" w:sz="0" w:space="0" w:color="auto"/>
                <w:right w:val="none" w:sz="0" w:space="0" w:color="auto"/>
              </w:divBdr>
            </w:div>
          </w:divsChild>
        </w:div>
        <w:div w:id="794062491">
          <w:marLeft w:val="0"/>
          <w:marRight w:val="0"/>
          <w:marTop w:val="0"/>
          <w:marBottom w:val="0"/>
          <w:divBdr>
            <w:top w:val="none" w:sz="0" w:space="0" w:color="auto"/>
            <w:left w:val="none" w:sz="0" w:space="0" w:color="auto"/>
            <w:bottom w:val="none" w:sz="0" w:space="0" w:color="auto"/>
            <w:right w:val="none" w:sz="0" w:space="0" w:color="auto"/>
          </w:divBdr>
          <w:divsChild>
            <w:div w:id="738745281">
              <w:marLeft w:val="0"/>
              <w:marRight w:val="0"/>
              <w:marTop w:val="0"/>
              <w:marBottom w:val="0"/>
              <w:divBdr>
                <w:top w:val="none" w:sz="0" w:space="0" w:color="auto"/>
                <w:left w:val="none" w:sz="0" w:space="0" w:color="auto"/>
                <w:bottom w:val="none" w:sz="0" w:space="0" w:color="auto"/>
                <w:right w:val="none" w:sz="0" w:space="0" w:color="auto"/>
              </w:divBdr>
            </w:div>
          </w:divsChild>
        </w:div>
        <w:div w:id="85423214">
          <w:marLeft w:val="0"/>
          <w:marRight w:val="0"/>
          <w:marTop w:val="0"/>
          <w:marBottom w:val="0"/>
          <w:divBdr>
            <w:top w:val="none" w:sz="0" w:space="0" w:color="auto"/>
            <w:left w:val="none" w:sz="0" w:space="0" w:color="auto"/>
            <w:bottom w:val="none" w:sz="0" w:space="0" w:color="auto"/>
            <w:right w:val="none" w:sz="0" w:space="0" w:color="auto"/>
          </w:divBdr>
          <w:divsChild>
            <w:div w:id="1737046841">
              <w:marLeft w:val="0"/>
              <w:marRight w:val="0"/>
              <w:marTop w:val="0"/>
              <w:marBottom w:val="0"/>
              <w:divBdr>
                <w:top w:val="none" w:sz="0" w:space="0" w:color="auto"/>
                <w:left w:val="none" w:sz="0" w:space="0" w:color="auto"/>
                <w:bottom w:val="none" w:sz="0" w:space="0" w:color="auto"/>
                <w:right w:val="none" w:sz="0" w:space="0" w:color="auto"/>
              </w:divBdr>
            </w:div>
          </w:divsChild>
        </w:div>
        <w:div w:id="1360818001">
          <w:marLeft w:val="0"/>
          <w:marRight w:val="0"/>
          <w:marTop w:val="0"/>
          <w:marBottom w:val="0"/>
          <w:divBdr>
            <w:top w:val="none" w:sz="0" w:space="0" w:color="auto"/>
            <w:left w:val="none" w:sz="0" w:space="0" w:color="auto"/>
            <w:bottom w:val="none" w:sz="0" w:space="0" w:color="auto"/>
            <w:right w:val="none" w:sz="0" w:space="0" w:color="auto"/>
          </w:divBdr>
          <w:divsChild>
            <w:div w:id="1449590993">
              <w:marLeft w:val="0"/>
              <w:marRight w:val="0"/>
              <w:marTop w:val="0"/>
              <w:marBottom w:val="0"/>
              <w:divBdr>
                <w:top w:val="none" w:sz="0" w:space="0" w:color="auto"/>
                <w:left w:val="none" w:sz="0" w:space="0" w:color="auto"/>
                <w:bottom w:val="none" w:sz="0" w:space="0" w:color="auto"/>
                <w:right w:val="none" w:sz="0" w:space="0" w:color="auto"/>
              </w:divBdr>
            </w:div>
          </w:divsChild>
        </w:div>
        <w:div w:id="1742681324">
          <w:marLeft w:val="0"/>
          <w:marRight w:val="0"/>
          <w:marTop w:val="0"/>
          <w:marBottom w:val="0"/>
          <w:divBdr>
            <w:top w:val="none" w:sz="0" w:space="0" w:color="auto"/>
            <w:left w:val="none" w:sz="0" w:space="0" w:color="auto"/>
            <w:bottom w:val="none" w:sz="0" w:space="0" w:color="auto"/>
            <w:right w:val="none" w:sz="0" w:space="0" w:color="auto"/>
          </w:divBdr>
          <w:divsChild>
            <w:div w:id="3573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8681">
      <w:bodyDiv w:val="1"/>
      <w:marLeft w:val="0"/>
      <w:marRight w:val="0"/>
      <w:marTop w:val="0"/>
      <w:marBottom w:val="0"/>
      <w:divBdr>
        <w:top w:val="none" w:sz="0" w:space="0" w:color="auto"/>
        <w:left w:val="none" w:sz="0" w:space="0" w:color="auto"/>
        <w:bottom w:val="none" w:sz="0" w:space="0" w:color="auto"/>
        <w:right w:val="none" w:sz="0" w:space="0" w:color="auto"/>
      </w:divBdr>
      <w:divsChild>
        <w:div w:id="321743560">
          <w:marLeft w:val="0"/>
          <w:marRight w:val="0"/>
          <w:marTop w:val="0"/>
          <w:marBottom w:val="0"/>
          <w:divBdr>
            <w:top w:val="none" w:sz="0" w:space="0" w:color="auto"/>
            <w:left w:val="none" w:sz="0" w:space="0" w:color="auto"/>
            <w:bottom w:val="none" w:sz="0" w:space="0" w:color="auto"/>
            <w:right w:val="none" w:sz="0" w:space="0" w:color="auto"/>
          </w:divBdr>
        </w:div>
        <w:div w:id="498931518">
          <w:marLeft w:val="0"/>
          <w:marRight w:val="0"/>
          <w:marTop w:val="0"/>
          <w:marBottom w:val="0"/>
          <w:divBdr>
            <w:top w:val="none" w:sz="0" w:space="0" w:color="auto"/>
            <w:left w:val="none" w:sz="0" w:space="0" w:color="auto"/>
            <w:bottom w:val="none" w:sz="0" w:space="0" w:color="auto"/>
            <w:right w:val="none" w:sz="0" w:space="0" w:color="auto"/>
          </w:divBdr>
        </w:div>
      </w:divsChild>
    </w:div>
    <w:div w:id="1639803658">
      <w:bodyDiv w:val="1"/>
      <w:marLeft w:val="0"/>
      <w:marRight w:val="0"/>
      <w:marTop w:val="0"/>
      <w:marBottom w:val="0"/>
      <w:divBdr>
        <w:top w:val="none" w:sz="0" w:space="0" w:color="auto"/>
        <w:left w:val="none" w:sz="0" w:space="0" w:color="auto"/>
        <w:bottom w:val="none" w:sz="0" w:space="0" w:color="auto"/>
        <w:right w:val="none" w:sz="0" w:space="0" w:color="auto"/>
      </w:divBdr>
      <w:divsChild>
        <w:div w:id="1542324467">
          <w:marLeft w:val="0"/>
          <w:marRight w:val="0"/>
          <w:marTop w:val="0"/>
          <w:marBottom w:val="0"/>
          <w:divBdr>
            <w:top w:val="none" w:sz="0" w:space="0" w:color="auto"/>
            <w:left w:val="none" w:sz="0" w:space="0" w:color="auto"/>
            <w:bottom w:val="none" w:sz="0" w:space="0" w:color="auto"/>
            <w:right w:val="none" w:sz="0" w:space="0" w:color="auto"/>
          </w:divBdr>
          <w:divsChild>
            <w:div w:id="51001130">
              <w:marLeft w:val="0"/>
              <w:marRight w:val="0"/>
              <w:marTop w:val="0"/>
              <w:marBottom w:val="0"/>
              <w:divBdr>
                <w:top w:val="none" w:sz="0" w:space="0" w:color="auto"/>
                <w:left w:val="none" w:sz="0" w:space="0" w:color="auto"/>
                <w:bottom w:val="none" w:sz="0" w:space="0" w:color="auto"/>
                <w:right w:val="none" w:sz="0" w:space="0" w:color="auto"/>
              </w:divBdr>
            </w:div>
          </w:divsChild>
        </w:div>
        <w:div w:id="1680038877">
          <w:marLeft w:val="0"/>
          <w:marRight w:val="0"/>
          <w:marTop w:val="0"/>
          <w:marBottom w:val="0"/>
          <w:divBdr>
            <w:top w:val="none" w:sz="0" w:space="0" w:color="auto"/>
            <w:left w:val="none" w:sz="0" w:space="0" w:color="auto"/>
            <w:bottom w:val="none" w:sz="0" w:space="0" w:color="auto"/>
            <w:right w:val="none" w:sz="0" w:space="0" w:color="auto"/>
          </w:divBdr>
          <w:divsChild>
            <w:div w:id="1850094585">
              <w:marLeft w:val="0"/>
              <w:marRight w:val="0"/>
              <w:marTop w:val="0"/>
              <w:marBottom w:val="0"/>
              <w:divBdr>
                <w:top w:val="none" w:sz="0" w:space="0" w:color="auto"/>
                <w:left w:val="none" w:sz="0" w:space="0" w:color="auto"/>
                <w:bottom w:val="none" w:sz="0" w:space="0" w:color="auto"/>
                <w:right w:val="none" w:sz="0" w:space="0" w:color="auto"/>
              </w:divBdr>
            </w:div>
          </w:divsChild>
        </w:div>
        <w:div w:id="1743716500">
          <w:marLeft w:val="0"/>
          <w:marRight w:val="0"/>
          <w:marTop w:val="0"/>
          <w:marBottom w:val="0"/>
          <w:divBdr>
            <w:top w:val="none" w:sz="0" w:space="0" w:color="auto"/>
            <w:left w:val="none" w:sz="0" w:space="0" w:color="auto"/>
            <w:bottom w:val="none" w:sz="0" w:space="0" w:color="auto"/>
            <w:right w:val="none" w:sz="0" w:space="0" w:color="auto"/>
          </w:divBdr>
          <w:divsChild>
            <w:div w:id="1037042287">
              <w:marLeft w:val="0"/>
              <w:marRight w:val="0"/>
              <w:marTop w:val="0"/>
              <w:marBottom w:val="0"/>
              <w:divBdr>
                <w:top w:val="none" w:sz="0" w:space="0" w:color="auto"/>
                <w:left w:val="none" w:sz="0" w:space="0" w:color="auto"/>
                <w:bottom w:val="none" w:sz="0" w:space="0" w:color="auto"/>
                <w:right w:val="none" w:sz="0" w:space="0" w:color="auto"/>
              </w:divBdr>
            </w:div>
          </w:divsChild>
        </w:div>
        <w:div w:id="1248150415">
          <w:marLeft w:val="0"/>
          <w:marRight w:val="0"/>
          <w:marTop w:val="0"/>
          <w:marBottom w:val="0"/>
          <w:divBdr>
            <w:top w:val="none" w:sz="0" w:space="0" w:color="auto"/>
            <w:left w:val="none" w:sz="0" w:space="0" w:color="auto"/>
            <w:bottom w:val="none" w:sz="0" w:space="0" w:color="auto"/>
            <w:right w:val="none" w:sz="0" w:space="0" w:color="auto"/>
          </w:divBdr>
          <w:divsChild>
            <w:div w:id="800877764">
              <w:marLeft w:val="0"/>
              <w:marRight w:val="0"/>
              <w:marTop w:val="0"/>
              <w:marBottom w:val="0"/>
              <w:divBdr>
                <w:top w:val="none" w:sz="0" w:space="0" w:color="auto"/>
                <w:left w:val="none" w:sz="0" w:space="0" w:color="auto"/>
                <w:bottom w:val="none" w:sz="0" w:space="0" w:color="auto"/>
                <w:right w:val="none" w:sz="0" w:space="0" w:color="auto"/>
              </w:divBdr>
            </w:div>
          </w:divsChild>
        </w:div>
        <w:div w:id="328291173">
          <w:marLeft w:val="0"/>
          <w:marRight w:val="0"/>
          <w:marTop w:val="0"/>
          <w:marBottom w:val="0"/>
          <w:divBdr>
            <w:top w:val="none" w:sz="0" w:space="0" w:color="auto"/>
            <w:left w:val="none" w:sz="0" w:space="0" w:color="auto"/>
            <w:bottom w:val="none" w:sz="0" w:space="0" w:color="auto"/>
            <w:right w:val="none" w:sz="0" w:space="0" w:color="auto"/>
          </w:divBdr>
          <w:divsChild>
            <w:div w:id="1583030021">
              <w:marLeft w:val="0"/>
              <w:marRight w:val="0"/>
              <w:marTop w:val="0"/>
              <w:marBottom w:val="0"/>
              <w:divBdr>
                <w:top w:val="none" w:sz="0" w:space="0" w:color="auto"/>
                <w:left w:val="none" w:sz="0" w:space="0" w:color="auto"/>
                <w:bottom w:val="none" w:sz="0" w:space="0" w:color="auto"/>
                <w:right w:val="none" w:sz="0" w:space="0" w:color="auto"/>
              </w:divBdr>
            </w:div>
          </w:divsChild>
        </w:div>
        <w:div w:id="1837181483">
          <w:marLeft w:val="0"/>
          <w:marRight w:val="0"/>
          <w:marTop w:val="0"/>
          <w:marBottom w:val="0"/>
          <w:divBdr>
            <w:top w:val="none" w:sz="0" w:space="0" w:color="auto"/>
            <w:left w:val="none" w:sz="0" w:space="0" w:color="auto"/>
            <w:bottom w:val="none" w:sz="0" w:space="0" w:color="auto"/>
            <w:right w:val="none" w:sz="0" w:space="0" w:color="auto"/>
          </w:divBdr>
          <w:divsChild>
            <w:div w:id="1637174023">
              <w:marLeft w:val="0"/>
              <w:marRight w:val="0"/>
              <w:marTop w:val="0"/>
              <w:marBottom w:val="0"/>
              <w:divBdr>
                <w:top w:val="none" w:sz="0" w:space="0" w:color="auto"/>
                <w:left w:val="none" w:sz="0" w:space="0" w:color="auto"/>
                <w:bottom w:val="none" w:sz="0" w:space="0" w:color="auto"/>
                <w:right w:val="none" w:sz="0" w:space="0" w:color="auto"/>
              </w:divBdr>
            </w:div>
          </w:divsChild>
        </w:div>
        <w:div w:id="1731920365">
          <w:marLeft w:val="0"/>
          <w:marRight w:val="0"/>
          <w:marTop w:val="0"/>
          <w:marBottom w:val="0"/>
          <w:divBdr>
            <w:top w:val="none" w:sz="0" w:space="0" w:color="auto"/>
            <w:left w:val="none" w:sz="0" w:space="0" w:color="auto"/>
            <w:bottom w:val="none" w:sz="0" w:space="0" w:color="auto"/>
            <w:right w:val="none" w:sz="0" w:space="0" w:color="auto"/>
          </w:divBdr>
          <w:divsChild>
            <w:div w:id="1452437054">
              <w:marLeft w:val="0"/>
              <w:marRight w:val="0"/>
              <w:marTop w:val="0"/>
              <w:marBottom w:val="0"/>
              <w:divBdr>
                <w:top w:val="none" w:sz="0" w:space="0" w:color="auto"/>
                <w:left w:val="none" w:sz="0" w:space="0" w:color="auto"/>
                <w:bottom w:val="none" w:sz="0" w:space="0" w:color="auto"/>
                <w:right w:val="none" w:sz="0" w:space="0" w:color="auto"/>
              </w:divBdr>
            </w:div>
          </w:divsChild>
        </w:div>
        <w:div w:id="1427582436">
          <w:marLeft w:val="0"/>
          <w:marRight w:val="0"/>
          <w:marTop w:val="0"/>
          <w:marBottom w:val="0"/>
          <w:divBdr>
            <w:top w:val="none" w:sz="0" w:space="0" w:color="auto"/>
            <w:left w:val="none" w:sz="0" w:space="0" w:color="auto"/>
            <w:bottom w:val="none" w:sz="0" w:space="0" w:color="auto"/>
            <w:right w:val="none" w:sz="0" w:space="0" w:color="auto"/>
          </w:divBdr>
          <w:divsChild>
            <w:div w:id="1666857870">
              <w:marLeft w:val="0"/>
              <w:marRight w:val="0"/>
              <w:marTop w:val="0"/>
              <w:marBottom w:val="0"/>
              <w:divBdr>
                <w:top w:val="none" w:sz="0" w:space="0" w:color="auto"/>
                <w:left w:val="none" w:sz="0" w:space="0" w:color="auto"/>
                <w:bottom w:val="none" w:sz="0" w:space="0" w:color="auto"/>
                <w:right w:val="none" w:sz="0" w:space="0" w:color="auto"/>
              </w:divBdr>
            </w:div>
          </w:divsChild>
        </w:div>
        <w:div w:id="1539197017">
          <w:marLeft w:val="0"/>
          <w:marRight w:val="0"/>
          <w:marTop w:val="0"/>
          <w:marBottom w:val="0"/>
          <w:divBdr>
            <w:top w:val="none" w:sz="0" w:space="0" w:color="auto"/>
            <w:left w:val="none" w:sz="0" w:space="0" w:color="auto"/>
            <w:bottom w:val="none" w:sz="0" w:space="0" w:color="auto"/>
            <w:right w:val="none" w:sz="0" w:space="0" w:color="auto"/>
          </w:divBdr>
          <w:divsChild>
            <w:div w:id="663977031">
              <w:marLeft w:val="0"/>
              <w:marRight w:val="0"/>
              <w:marTop w:val="0"/>
              <w:marBottom w:val="0"/>
              <w:divBdr>
                <w:top w:val="none" w:sz="0" w:space="0" w:color="auto"/>
                <w:left w:val="none" w:sz="0" w:space="0" w:color="auto"/>
                <w:bottom w:val="none" w:sz="0" w:space="0" w:color="auto"/>
                <w:right w:val="none" w:sz="0" w:space="0" w:color="auto"/>
              </w:divBdr>
            </w:div>
          </w:divsChild>
        </w:div>
        <w:div w:id="58290907">
          <w:marLeft w:val="0"/>
          <w:marRight w:val="0"/>
          <w:marTop w:val="0"/>
          <w:marBottom w:val="0"/>
          <w:divBdr>
            <w:top w:val="none" w:sz="0" w:space="0" w:color="auto"/>
            <w:left w:val="none" w:sz="0" w:space="0" w:color="auto"/>
            <w:bottom w:val="none" w:sz="0" w:space="0" w:color="auto"/>
            <w:right w:val="none" w:sz="0" w:space="0" w:color="auto"/>
          </w:divBdr>
          <w:divsChild>
            <w:div w:id="445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calist.co.il/local/articles/0,7340,L-3560740,0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aaretz.co.il/news/health/1.1867090" TargetMode="External"/><Relationship Id="rId4" Type="http://schemas.openxmlformats.org/officeDocument/2006/relationships/settings" Target="settings.xml"/><Relationship Id="rId9" Type="http://schemas.openxmlformats.org/officeDocument/2006/relationships/hyperlink" Target="http://www.biomimicry.org.il/index.aspx?id=252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1926-F1CC-490F-9490-C7ACB7E6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431</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Ilana Hopfeld</cp:lastModifiedBy>
  <cp:revision>3</cp:revision>
  <dcterms:created xsi:type="dcterms:W3CDTF">2019-05-02T13:11:00Z</dcterms:created>
  <dcterms:modified xsi:type="dcterms:W3CDTF">2019-05-02T13:20:00Z</dcterms:modified>
</cp:coreProperties>
</file>