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88" w:rsidRDefault="00813188" w:rsidP="00813188">
      <w:pPr>
        <w:pStyle w:val="NormalWeb"/>
        <w:bidi/>
        <w:spacing w:before="0" w:beforeAutospacing="0" w:after="0" w:afterAutospacing="0"/>
        <w:jc w:val="center"/>
        <w:rPr>
          <w:rFonts w:ascii="Arial" w:eastAsiaTheme="minorHAnsi" w:hAnsi="Arial" w:cs="Arial"/>
          <w:b/>
          <w:bCs/>
          <w:sz w:val="32"/>
          <w:szCs w:val="32"/>
          <w:rtl/>
        </w:rPr>
      </w:pPr>
    </w:p>
    <w:p w:rsidR="00813188" w:rsidRPr="00813188" w:rsidRDefault="00813188" w:rsidP="00813188">
      <w:pPr>
        <w:pStyle w:val="NormalWeb"/>
        <w:bidi/>
        <w:spacing w:before="0" w:beforeAutospacing="0" w:after="0" w:afterAutospacing="0"/>
        <w:jc w:val="center"/>
        <w:rPr>
          <w:rFonts w:ascii="Arial" w:eastAsiaTheme="minorHAnsi" w:hAnsi="Arial" w:cs="Arial"/>
          <w:b/>
          <w:bCs/>
          <w:sz w:val="32"/>
          <w:szCs w:val="32"/>
          <w:rtl/>
        </w:rPr>
      </w:pPr>
      <w:r w:rsidRPr="00813188">
        <w:rPr>
          <w:rFonts w:ascii="Arial" w:eastAsiaTheme="minorHAnsi" w:hAnsi="Arial" w:cs="Arial" w:hint="cs"/>
          <w:b/>
          <w:bCs/>
          <w:sz w:val="32"/>
          <w:szCs w:val="32"/>
          <w:rtl/>
        </w:rPr>
        <w:t>הצעה</w:t>
      </w:r>
      <w:r w:rsidRPr="00813188">
        <w:rPr>
          <w:rFonts w:ascii="Arial" w:eastAsiaTheme="minorHAnsi" w:hAnsi="Arial" w:cs="Arial"/>
          <w:b/>
          <w:bCs/>
          <w:sz w:val="32"/>
          <w:szCs w:val="32"/>
          <w:rtl/>
        </w:rPr>
        <w:t xml:space="preserve"> </w:t>
      </w:r>
      <w:r w:rsidRPr="00813188">
        <w:rPr>
          <w:rFonts w:ascii="Arial" w:eastAsiaTheme="minorHAnsi" w:hAnsi="Arial" w:cs="Arial" w:hint="cs"/>
          <w:b/>
          <w:bCs/>
          <w:sz w:val="32"/>
          <w:szCs w:val="32"/>
          <w:rtl/>
        </w:rPr>
        <w:t>לשילוב</w:t>
      </w:r>
      <w:r w:rsidRPr="00813188">
        <w:rPr>
          <w:rFonts w:ascii="Arial" w:eastAsiaTheme="minorHAnsi" w:hAnsi="Arial" w:cs="Arial"/>
          <w:b/>
          <w:bCs/>
          <w:sz w:val="32"/>
          <w:szCs w:val="32"/>
          <w:rtl/>
        </w:rPr>
        <w:t xml:space="preserve"> </w:t>
      </w:r>
      <w:r w:rsidRPr="00813188">
        <w:rPr>
          <w:rFonts w:ascii="Arial" w:eastAsiaTheme="minorHAnsi" w:hAnsi="Arial" w:cs="Arial" w:hint="cs"/>
          <w:b/>
          <w:bCs/>
          <w:sz w:val="32"/>
          <w:szCs w:val="32"/>
          <w:rtl/>
        </w:rPr>
        <w:t>אוריינות</w:t>
      </w:r>
      <w:r w:rsidRPr="00813188">
        <w:rPr>
          <w:rFonts w:ascii="Arial" w:eastAsiaTheme="minorHAnsi" w:hAnsi="Arial" w:cs="Arial"/>
          <w:b/>
          <w:bCs/>
          <w:sz w:val="32"/>
          <w:szCs w:val="32"/>
          <w:rtl/>
        </w:rPr>
        <w:t xml:space="preserve"> </w:t>
      </w:r>
      <w:r w:rsidRPr="00813188">
        <w:rPr>
          <w:rFonts w:ascii="Arial" w:eastAsiaTheme="minorHAnsi" w:hAnsi="Arial" w:cs="Arial" w:hint="cs"/>
          <w:b/>
          <w:bCs/>
          <w:sz w:val="32"/>
          <w:szCs w:val="32"/>
          <w:rtl/>
        </w:rPr>
        <w:t>בנושא</w:t>
      </w:r>
      <w:r w:rsidRPr="00813188">
        <w:rPr>
          <w:rFonts w:ascii="Arial" w:eastAsiaTheme="minorHAnsi" w:hAnsi="Arial" w:cs="Arial"/>
          <w:b/>
          <w:bCs/>
          <w:sz w:val="32"/>
          <w:szCs w:val="32"/>
          <w:rtl/>
        </w:rPr>
        <w:t xml:space="preserve"> </w:t>
      </w:r>
      <w:r w:rsidRPr="00813188">
        <w:rPr>
          <w:rFonts w:ascii="Arial" w:eastAsiaTheme="minorHAnsi" w:hAnsi="Arial" w:cs="Arial" w:hint="cs"/>
          <w:b/>
          <w:bCs/>
          <w:sz w:val="32"/>
          <w:szCs w:val="32"/>
          <w:rtl/>
        </w:rPr>
        <w:t>משבר</w:t>
      </w:r>
      <w:r w:rsidRPr="00813188">
        <w:rPr>
          <w:rFonts w:ascii="Arial" w:eastAsiaTheme="minorHAnsi" w:hAnsi="Arial" w:cs="Arial"/>
          <w:b/>
          <w:bCs/>
          <w:sz w:val="32"/>
          <w:szCs w:val="32"/>
          <w:rtl/>
        </w:rPr>
        <w:t xml:space="preserve"> </w:t>
      </w:r>
      <w:r w:rsidRPr="00813188">
        <w:rPr>
          <w:rFonts w:ascii="Arial" w:eastAsiaTheme="minorHAnsi" w:hAnsi="Arial" w:cs="Arial" w:hint="cs"/>
          <w:b/>
          <w:bCs/>
          <w:sz w:val="32"/>
          <w:szCs w:val="32"/>
          <w:rtl/>
        </w:rPr>
        <w:t>המזון</w:t>
      </w:r>
      <w:r w:rsidRPr="00813188">
        <w:rPr>
          <w:rFonts w:ascii="Arial" w:eastAsiaTheme="minorHAnsi" w:hAnsi="Arial" w:cs="Arial"/>
          <w:b/>
          <w:bCs/>
          <w:sz w:val="32"/>
          <w:szCs w:val="32"/>
          <w:rtl/>
        </w:rPr>
        <w:t xml:space="preserve"> </w:t>
      </w:r>
      <w:r w:rsidRPr="00813188">
        <w:rPr>
          <w:rFonts w:ascii="Arial" w:eastAsiaTheme="minorHAnsi" w:hAnsi="Arial" w:cs="Arial" w:hint="cs"/>
          <w:b/>
          <w:bCs/>
          <w:sz w:val="32"/>
          <w:szCs w:val="32"/>
          <w:rtl/>
        </w:rPr>
        <w:t>העולמי</w:t>
      </w:r>
    </w:p>
    <w:p w:rsidR="00813188" w:rsidRPr="00813188" w:rsidRDefault="00813188" w:rsidP="00813188">
      <w:pPr>
        <w:pStyle w:val="NormalWeb"/>
        <w:bidi/>
        <w:spacing w:before="0" w:beforeAutospacing="0" w:after="0" w:afterAutospacing="0"/>
        <w:jc w:val="center"/>
        <w:rPr>
          <w:rFonts w:ascii="Arial" w:eastAsiaTheme="minorHAnsi" w:hAnsi="Arial" w:cs="Arial"/>
          <w:b/>
          <w:bCs/>
          <w:i/>
          <w:iCs/>
          <w:rtl/>
        </w:rPr>
      </w:pPr>
      <w:r w:rsidRPr="00813188">
        <w:rPr>
          <w:rFonts w:ascii="Arial" w:eastAsiaTheme="minorHAnsi" w:hAnsi="Arial" w:cs="Arial" w:hint="cs"/>
          <w:b/>
          <w:bCs/>
          <w:i/>
          <w:iCs/>
          <w:rtl/>
        </w:rPr>
        <w:t>תמרה דויטש</w:t>
      </w:r>
    </w:p>
    <w:p w:rsidR="00BF0756" w:rsidRDefault="00BF0756" w:rsidP="00BF0756">
      <w:pPr>
        <w:spacing w:before="127" w:after="127" w:line="408" w:lineRule="atLeast"/>
        <w:jc w:val="center"/>
        <w:outlineLvl w:val="0"/>
        <w:rPr>
          <w:rFonts w:asciiTheme="minorBidi" w:eastAsia="Times New Roman" w:hAnsiTheme="minorBidi"/>
          <w:b/>
          <w:bCs/>
          <w:color w:val="000000"/>
          <w:kern w:val="36"/>
          <w:rtl/>
        </w:rPr>
      </w:pPr>
      <w:r>
        <w:rPr>
          <w:rFonts w:asciiTheme="minorBidi" w:eastAsia="Times New Roman" w:hAnsiTheme="minorBidi" w:hint="cs"/>
          <w:b/>
          <w:bCs/>
          <w:color w:val="000000"/>
          <w:kern w:val="36"/>
          <w:rtl/>
        </w:rPr>
        <w:t>קטע מידע המעובד מתוך אתר הידען.</w:t>
      </w:r>
    </w:p>
    <w:p w:rsidR="005F4444" w:rsidRDefault="00301B64" w:rsidP="005F4444">
      <w:pPr>
        <w:spacing w:before="127" w:after="127" w:line="408" w:lineRule="atLeast"/>
        <w:outlineLvl w:val="0"/>
        <w:rPr>
          <w:rFonts w:asciiTheme="minorBidi" w:eastAsia="Times New Roman" w:hAnsiTheme="minorBidi"/>
          <w:b/>
          <w:bCs/>
          <w:color w:val="000000"/>
          <w:kern w:val="36"/>
          <w:rtl/>
        </w:rPr>
      </w:pPr>
      <w:hyperlink r:id="rId8" w:history="1">
        <w:r w:rsidR="005F4444" w:rsidRPr="00BF0756">
          <w:rPr>
            <w:rStyle w:val="Hyperlink"/>
            <w:rFonts w:asciiTheme="minorBidi" w:eastAsia="Times New Roman" w:hAnsiTheme="minorBidi"/>
            <w:b/>
            <w:bCs/>
            <w:kern w:val="36"/>
            <w:rtl/>
          </w:rPr>
          <w:t>האם מחסור במזון ימוטט את האנושות</w:t>
        </w:r>
        <w:r w:rsidR="005F4444" w:rsidRPr="00BF0756">
          <w:rPr>
            <w:rStyle w:val="Hyperlink"/>
            <w:rFonts w:asciiTheme="minorBidi" w:eastAsia="Times New Roman" w:hAnsiTheme="minorBidi"/>
            <w:b/>
            <w:bCs/>
            <w:kern w:val="36"/>
          </w:rPr>
          <w:t>?</w:t>
        </w:r>
      </w:hyperlink>
    </w:p>
    <w:p w:rsidR="005F4444" w:rsidRPr="00061E8B" w:rsidRDefault="00301B64" w:rsidP="005F4444">
      <w:pPr>
        <w:pBdr>
          <w:top w:val="dotted" w:sz="4" w:space="5" w:color="B0B0B0"/>
          <w:bottom w:val="dotted" w:sz="4" w:space="5" w:color="B0B0B0"/>
        </w:pBdr>
        <w:spacing w:before="64" w:after="127" w:line="166" w:lineRule="atLeast"/>
        <w:rPr>
          <w:rFonts w:asciiTheme="minorBidi" w:eastAsia="Times New Roman" w:hAnsiTheme="minorBidi"/>
          <w:color w:val="808080"/>
          <w:rtl/>
        </w:rPr>
      </w:pPr>
      <w:hyperlink r:id="rId9" w:tooltip="פוסטים מאת סיינטיפיק אמריקן ישראל" w:history="1">
        <w:proofErr w:type="spellStart"/>
        <w:r w:rsidR="005F4444" w:rsidRPr="00061E8B">
          <w:rPr>
            <w:rFonts w:asciiTheme="minorBidi" w:eastAsia="Times New Roman" w:hAnsiTheme="minorBidi"/>
            <w:color w:val="808080"/>
            <w:rtl/>
          </w:rPr>
          <w:t>סיינטיפיק</w:t>
        </w:r>
        <w:proofErr w:type="spellEnd"/>
        <w:r w:rsidR="005F4444" w:rsidRPr="00061E8B">
          <w:rPr>
            <w:rFonts w:asciiTheme="minorBidi" w:eastAsia="Times New Roman" w:hAnsiTheme="minorBidi"/>
            <w:color w:val="808080"/>
            <w:rtl/>
          </w:rPr>
          <w:t xml:space="preserve"> אמריקן ישראל</w:t>
        </w:r>
      </w:hyperlink>
      <w:r w:rsidR="005F4444">
        <w:rPr>
          <w:rFonts w:asciiTheme="minorBidi" w:eastAsia="Times New Roman" w:hAnsiTheme="minorBidi"/>
          <w:color w:val="777777"/>
        </w:rPr>
        <w:t xml:space="preserve"> </w:t>
      </w:r>
      <w:r w:rsidR="005F4444" w:rsidRPr="00061E8B">
        <w:rPr>
          <w:rFonts w:asciiTheme="minorBidi" w:eastAsia="Times New Roman" w:hAnsiTheme="minorBidi"/>
          <w:color w:val="777777"/>
        </w:rPr>
        <w:t xml:space="preserve">25 </w:t>
      </w:r>
      <w:r w:rsidR="005F4444" w:rsidRPr="00061E8B">
        <w:rPr>
          <w:rFonts w:asciiTheme="minorBidi" w:eastAsia="Times New Roman" w:hAnsiTheme="minorBidi"/>
          <w:color w:val="777777"/>
          <w:rtl/>
        </w:rPr>
        <w:t>באוגוסט 2009</w:t>
      </w:r>
    </w:p>
    <w:p w:rsidR="005F4444" w:rsidRPr="00061E8B" w:rsidRDefault="005F4444" w:rsidP="005F4444">
      <w:pPr>
        <w:spacing w:after="127" w:line="240" w:lineRule="auto"/>
        <w:rPr>
          <w:rFonts w:asciiTheme="minorBidi" w:eastAsia="Times New Roman" w:hAnsiTheme="minorBidi"/>
        </w:rPr>
      </w:pPr>
      <w:r w:rsidRPr="00061E8B">
        <w:rPr>
          <w:rFonts w:asciiTheme="minorBidi" w:eastAsia="Times New Roman" w:hAnsiTheme="minorBidi"/>
          <w:b/>
          <w:bCs/>
          <w:rtl/>
        </w:rPr>
        <w:t>הסכנה הגדולה ביותר שנשקפת ליציבות העולם היא האפשרות שמשבר מזון במדינות עניות, הנגרם בשל תנאי הסביבה ההולכים ומדרדרים, יביא לנפילת ממשלות</w:t>
      </w:r>
    </w:p>
    <w:p w:rsidR="00813188" w:rsidRDefault="00813188" w:rsidP="005F4444">
      <w:pPr>
        <w:spacing w:after="127" w:line="240" w:lineRule="auto"/>
        <w:rPr>
          <w:rFonts w:asciiTheme="minorBidi" w:eastAsia="Times New Roman" w:hAnsiTheme="minorBidi"/>
          <w:rtl/>
        </w:rPr>
      </w:pPr>
    </w:p>
    <w:p w:rsidR="00001222" w:rsidRPr="005F4444" w:rsidRDefault="005F4444" w:rsidP="005F4444">
      <w:pPr>
        <w:spacing w:after="127" w:line="240" w:lineRule="auto"/>
        <w:rPr>
          <w:rFonts w:asciiTheme="minorBidi" w:eastAsia="Times New Roman" w:hAnsiTheme="minorBidi"/>
          <w:rtl/>
        </w:rPr>
      </w:pPr>
      <w:r>
        <w:rPr>
          <w:rFonts w:asciiTheme="minorBidi" w:eastAsia="Times New Roman" w:hAnsiTheme="minorBidi" w:hint="cs"/>
          <w:rtl/>
        </w:rPr>
        <w:t xml:space="preserve">מתוך מאמרו של </w:t>
      </w:r>
      <w:r w:rsidRPr="00061E8B">
        <w:rPr>
          <w:rFonts w:asciiTheme="minorBidi" w:eastAsia="Times New Roman" w:hAnsiTheme="minorBidi"/>
          <w:rtl/>
        </w:rPr>
        <w:t xml:space="preserve"> לסטר ר' בראון</w:t>
      </w:r>
    </w:p>
    <w:p w:rsidR="00813188" w:rsidRDefault="00813188" w:rsidP="005F4444">
      <w:pPr>
        <w:pStyle w:val="NormalWeb"/>
        <w:shd w:val="clear" w:color="auto" w:fill="FFFFFF"/>
        <w:bidi/>
        <w:spacing w:before="0" w:beforeAutospacing="0" w:after="127" w:afterAutospacing="0" w:line="255" w:lineRule="atLeast"/>
        <w:rPr>
          <w:rFonts w:asciiTheme="minorBidi" w:hAnsiTheme="minorBidi" w:cstheme="minorBidi"/>
          <w:b/>
          <w:bCs/>
          <w:color w:val="000000"/>
          <w:sz w:val="22"/>
          <w:szCs w:val="22"/>
          <w:rtl/>
        </w:rPr>
      </w:pPr>
    </w:p>
    <w:p w:rsidR="005F4444" w:rsidRPr="00061E8B" w:rsidRDefault="005F4444" w:rsidP="009B6486">
      <w:pPr>
        <w:pStyle w:val="NormalWeb"/>
        <w:shd w:val="clear" w:color="auto" w:fill="FFFFFF"/>
        <w:bidi/>
        <w:spacing w:before="0" w:beforeAutospacing="0" w:after="0" w:afterAutospacing="0" w:line="360" w:lineRule="auto"/>
        <w:rPr>
          <w:rFonts w:asciiTheme="minorBidi" w:hAnsiTheme="minorBidi" w:cstheme="minorBidi"/>
          <w:color w:val="000000"/>
          <w:sz w:val="22"/>
          <w:szCs w:val="22"/>
        </w:rPr>
      </w:pPr>
      <w:r w:rsidRPr="00061E8B">
        <w:rPr>
          <w:rFonts w:asciiTheme="minorBidi" w:hAnsiTheme="minorBidi" w:cstheme="minorBidi"/>
          <w:b/>
          <w:bCs/>
          <w:color w:val="000000"/>
          <w:sz w:val="22"/>
          <w:szCs w:val="22"/>
          <w:rtl/>
        </w:rPr>
        <w:t>גורמים עיקריים למחסור במזון</w:t>
      </w:r>
    </w:p>
    <w:p w:rsidR="005F4444" w:rsidRPr="00061E8B" w:rsidRDefault="005F4444" w:rsidP="009B6486">
      <w:pPr>
        <w:shd w:val="clear" w:color="auto" w:fill="FFFFFF"/>
        <w:spacing w:after="0" w:line="360" w:lineRule="auto"/>
        <w:rPr>
          <w:rFonts w:asciiTheme="minorBidi" w:eastAsia="Times New Roman" w:hAnsiTheme="minorBidi"/>
          <w:color w:val="000000"/>
        </w:rPr>
      </w:pPr>
      <w:r w:rsidRPr="00061E8B">
        <w:rPr>
          <w:rFonts w:asciiTheme="minorBidi" w:eastAsia="Times New Roman" w:hAnsiTheme="minorBidi"/>
          <w:color w:val="000000"/>
          <w:rtl/>
        </w:rPr>
        <w:t>מתברר היום שהמחסור במזון, שהולך ונעשה נפוץ, הוא הסיבה העיקרית לכשל מדינות. מחסורי מזון נגרמים ממארג סבוך של סיבות, תוצאות ומשובים. יחסי הגומלין בין מרכיבי המארג מעצימים הרבה פעמים את הגורמים האלה ומביאים לכך שהשפעתם תהיה גדולה מהשפעתם של כל אחד מהם לחוד. לדעת המחבר, המחסור כיום במזון בעולם אינו תוצאה של מיעוט יבול חד-פעמי, בשל פגעי מזג אוויר, אלא של ארבע מגמות ארוכות טווח ומכריעות: גידול מהיר באוכלוסייה, אובדן קרקע עילית, ריבוי מצוקות מים ועלייה בטמפרטורות</w:t>
      </w:r>
      <w:r w:rsidRPr="00061E8B">
        <w:rPr>
          <w:rFonts w:asciiTheme="minorBidi" w:eastAsia="Times New Roman" w:hAnsiTheme="minorBidi"/>
          <w:color w:val="000000"/>
        </w:rPr>
        <w:t>.</w:t>
      </w:r>
    </w:p>
    <w:p w:rsidR="005F4444" w:rsidRPr="005F4444" w:rsidRDefault="005F4444" w:rsidP="009B6486">
      <w:pPr>
        <w:pStyle w:val="NormalWeb"/>
        <w:shd w:val="clear" w:color="auto" w:fill="FFFFFF"/>
        <w:bidi/>
        <w:spacing w:before="0" w:beforeAutospacing="0" w:after="0" w:afterAutospacing="0" w:line="360" w:lineRule="auto"/>
        <w:rPr>
          <w:rStyle w:val="a3"/>
          <w:rFonts w:asciiTheme="minorBidi" w:hAnsiTheme="minorBidi" w:cstheme="minorBidi"/>
          <w:color w:val="000000"/>
          <w:sz w:val="22"/>
          <w:szCs w:val="22"/>
          <w:rtl/>
        </w:rPr>
      </w:pPr>
    </w:p>
    <w:p w:rsidR="005F4444" w:rsidRPr="00061E8B" w:rsidRDefault="005F4444" w:rsidP="009B6486">
      <w:pPr>
        <w:pStyle w:val="NormalWeb"/>
        <w:shd w:val="clear" w:color="auto" w:fill="FFFFFF"/>
        <w:bidi/>
        <w:spacing w:before="0" w:beforeAutospacing="0" w:after="0" w:afterAutospacing="0" w:line="360" w:lineRule="auto"/>
        <w:rPr>
          <w:rFonts w:asciiTheme="minorBidi" w:hAnsiTheme="minorBidi" w:cstheme="minorBidi"/>
          <w:color w:val="000000"/>
          <w:sz w:val="22"/>
          <w:szCs w:val="22"/>
        </w:rPr>
      </w:pPr>
      <w:r w:rsidRPr="00061E8B">
        <w:rPr>
          <w:rStyle w:val="a3"/>
          <w:rFonts w:asciiTheme="minorBidi" w:hAnsiTheme="minorBidi" w:cstheme="minorBidi"/>
          <w:color w:val="000000"/>
          <w:sz w:val="22"/>
          <w:szCs w:val="22"/>
          <w:rtl/>
        </w:rPr>
        <w:t>מחסור מזון ממין חדש</w:t>
      </w:r>
    </w:p>
    <w:p w:rsidR="005F4444" w:rsidRPr="00061E8B" w:rsidRDefault="005F4444" w:rsidP="009B6486">
      <w:pPr>
        <w:pStyle w:val="NormalWeb"/>
        <w:shd w:val="clear" w:color="auto" w:fill="FFFFFF"/>
        <w:bidi/>
        <w:spacing w:before="0" w:beforeAutospacing="0" w:after="0" w:afterAutospacing="0" w:line="360" w:lineRule="auto"/>
        <w:rPr>
          <w:rFonts w:asciiTheme="minorBidi" w:hAnsiTheme="minorBidi" w:cstheme="minorBidi"/>
          <w:color w:val="000000"/>
          <w:sz w:val="22"/>
          <w:szCs w:val="22"/>
        </w:rPr>
      </w:pPr>
      <w:r w:rsidRPr="00061E8B">
        <w:rPr>
          <w:rFonts w:asciiTheme="minorBidi" w:hAnsiTheme="minorBidi" w:cstheme="minorBidi"/>
          <w:color w:val="000000"/>
          <w:sz w:val="22"/>
          <w:szCs w:val="22"/>
          <w:rtl/>
        </w:rPr>
        <w:t xml:space="preserve">העלייה האחרונה במחירי הדגנים בעולם נובעת ממגמות שינוי עולמיות, ולכן קטן הסיכוי שהמחירים ירדו אם לא יתהפכו המגמות עצמן. מצד הביקוש, המגמות הן התווספות מתמדת של 70 מיליון נפש בשנה, גידול במספר האנשים שרוצים להתקדם בשרשרת המזון ולצרוך מוצרים ממשק החי שהפקתם דורשת הרבה דגן [ראו "המבורגר חממה" מאת נתן </w:t>
      </w:r>
      <w:proofErr w:type="spellStart"/>
      <w:r w:rsidRPr="00061E8B">
        <w:rPr>
          <w:rFonts w:asciiTheme="minorBidi" w:hAnsiTheme="minorBidi" w:cstheme="minorBidi"/>
          <w:color w:val="000000"/>
          <w:sz w:val="22"/>
          <w:szCs w:val="22"/>
          <w:rtl/>
        </w:rPr>
        <w:t>פיאלה</w:t>
      </w:r>
      <w:proofErr w:type="spellEnd"/>
      <w:r w:rsidRPr="00061E8B">
        <w:rPr>
          <w:rFonts w:asciiTheme="minorBidi" w:hAnsiTheme="minorBidi" w:cstheme="minorBidi"/>
          <w:color w:val="000000"/>
          <w:sz w:val="22"/>
          <w:szCs w:val="22"/>
          <w:rtl/>
        </w:rPr>
        <w:t xml:space="preserve">, </w:t>
      </w:r>
      <w:proofErr w:type="spellStart"/>
      <w:r w:rsidRPr="00061E8B">
        <w:rPr>
          <w:rFonts w:asciiTheme="minorBidi" w:hAnsiTheme="minorBidi" w:cstheme="minorBidi"/>
          <w:color w:val="000000"/>
          <w:sz w:val="22"/>
          <w:szCs w:val="22"/>
          <w:rtl/>
        </w:rPr>
        <w:t>סיינטיפיק</w:t>
      </w:r>
      <w:proofErr w:type="spellEnd"/>
      <w:r w:rsidRPr="00061E8B">
        <w:rPr>
          <w:rFonts w:asciiTheme="minorBidi" w:hAnsiTheme="minorBidi" w:cstheme="minorBidi"/>
          <w:color w:val="000000"/>
          <w:sz w:val="22"/>
          <w:szCs w:val="22"/>
          <w:rtl/>
        </w:rPr>
        <w:t xml:space="preserve"> אמריקן ישראל, יוני-יולי 2009]; והסבת חלק נכבד מן הדגן בארצות הברית לייצור </w:t>
      </w:r>
      <w:proofErr w:type="spellStart"/>
      <w:r w:rsidRPr="00061E8B">
        <w:rPr>
          <w:rFonts w:asciiTheme="minorBidi" w:hAnsiTheme="minorBidi" w:cstheme="minorBidi"/>
          <w:color w:val="000000"/>
          <w:sz w:val="22"/>
          <w:szCs w:val="22"/>
          <w:rtl/>
        </w:rPr>
        <w:t>אתאנול</w:t>
      </w:r>
      <w:proofErr w:type="spellEnd"/>
      <w:r w:rsidRPr="00061E8B">
        <w:rPr>
          <w:rFonts w:asciiTheme="minorBidi" w:hAnsiTheme="minorBidi" w:cstheme="minorBidi"/>
          <w:color w:val="000000"/>
          <w:sz w:val="22"/>
          <w:szCs w:val="22"/>
          <w:rtl/>
        </w:rPr>
        <w:t xml:space="preserve"> כדלק</w:t>
      </w:r>
      <w:r w:rsidRPr="00061E8B">
        <w:rPr>
          <w:rFonts w:asciiTheme="minorBidi" w:hAnsiTheme="minorBidi" w:cstheme="minorBidi"/>
          <w:color w:val="000000"/>
          <w:sz w:val="22"/>
          <w:szCs w:val="22"/>
        </w:rPr>
        <w:t>.</w:t>
      </w:r>
    </w:p>
    <w:p w:rsidR="005F4444" w:rsidRPr="00061E8B" w:rsidRDefault="005F4444" w:rsidP="009B6486">
      <w:pPr>
        <w:pStyle w:val="NormalWeb"/>
        <w:shd w:val="clear" w:color="auto" w:fill="FFFFFF"/>
        <w:bidi/>
        <w:spacing w:before="0" w:beforeAutospacing="0" w:after="0" w:afterAutospacing="0" w:line="360" w:lineRule="auto"/>
        <w:rPr>
          <w:rFonts w:asciiTheme="minorBidi" w:hAnsiTheme="minorBidi" w:cstheme="minorBidi"/>
          <w:color w:val="000000"/>
          <w:sz w:val="22"/>
          <w:szCs w:val="22"/>
        </w:rPr>
      </w:pPr>
      <w:r w:rsidRPr="00061E8B">
        <w:rPr>
          <w:rFonts w:asciiTheme="minorBidi" w:hAnsiTheme="minorBidi" w:cstheme="minorBidi"/>
          <w:color w:val="000000"/>
          <w:sz w:val="22"/>
          <w:szCs w:val="22"/>
          <w:rtl/>
        </w:rPr>
        <w:t>הביקוש הנוסף לדגנים בשל עלייה ברמת החיים שונה מאוד ממדינה למדינה. תושבי מדינות שההכנסה בהן נמוכה, ושם הדגנים מספקים 60% מתצרוכת הקלוריות, כמו הודו למשל, צורכים באופן ישיר כ-500 גרם דגן ביום. בארצות עשירות, כמו ארצות הברית וקנדה, צריכת הדגנים לנפש גדולה כמעט פי ארבעה, אבל כ-90% אחוזים מהם נצרכים בעקיפין, על ידי צריכת בשר, חלב וביצים שמקורם בחיות משק שאוכלות דגנים</w:t>
      </w:r>
      <w:r w:rsidRPr="00061E8B">
        <w:rPr>
          <w:rFonts w:asciiTheme="minorBidi" w:hAnsiTheme="minorBidi" w:cstheme="minorBidi"/>
          <w:color w:val="000000"/>
          <w:sz w:val="22"/>
          <w:szCs w:val="22"/>
        </w:rPr>
        <w:t>.</w:t>
      </w:r>
    </w:p>
    <w:p w:rsidR="005F4444" w:rsidRPr="00061E8B" w:rsidRDefault="005F4444" w:rsidP="009B6486">
      <w:pPr>
        <w:pStyle w:val="NormalWeb"/>
        <w:shd w:val="clear" w:color="auto" w:fill="FFFFFF"/>
        <w:bidi/>
        <w:spacing w:before="0" w:beforeAutospacing="0" w:after="0" w:afterAutospacing="0" w:line="360" w:lineRule="auto"/>
        <w:rPr>
          <w:rFonts w:asciiTheme="minorBidi" w:hAnsiTheme="minorBidi" w:cstheme="minorBidi"/>
          <w:color w:val="000000"/>
          <w:sz w:val="22"/>
          <w:szCs w:val="22"/>
        </w:rPr>
      </w:pPr>
      <w:r w:rsidRPr="00061E8B">
        <w:rPr>
          <w:rFonts w:asciiTheme="minorBidi" w:hAnsiTheme="minorBidi" w:cstheme="minorBidi"/>
          <w:color w:val="000000"/>
          <w:sz w:val="22"/>
          <w:szCs w:val="22"/>
          <w:rtl/>
        </w:rPr>
        <w:t xml:space="preserve">הפוטנציאל להגברת הצריכה בקרב בעלי הכנסה נמוכה עצום. אבל הפוטנציאל הזה מתגמד לנוכח הביקוש שאינו יודע שובע לדלק מכוניות על בסיס תבואה. רבע מיבול הדגנים בארצות הברית השנה, כמות שדי בה להאכיל 125 מיליון אמריקנים או חצי מיליארד הודים בשיעורי הצריכה הנוכחיים, ישמש לייצור דלק למכוניות. ואולם, אפילו אם כל יבולי הדגן בארצות הברית יופנו לייצור </w:t>
      </w:r>
      <w:proofErr w:type="spellStart"/>
      <w:r w:rsidRPr="00061E8B">
        <w:rPr>
          <w:rFonts w:asciiTheme="minorBidi" w:hAnsiTheme="minorBidi" w:cstheme="minorBidi"/>
          <w:color w:val="000000"/>
          <w:sz w:val="22"/>
          <w:szCs w:val="22"/>
          <w:rtl/>
        </w:rPr>
        <w:t>אתאנול</w:t>
      </w:r>
      <w:proofErr w:type="spellEnd"/>
      <w:r w:rsidRPr="00061E8B">
        <w:rPr>
          <w:rFonts w:asciiTheme="minorBidi" w:hAnsiTheme="minorBidi" w:cstheme="minorBidi"/>
          <w:color w:val="000000"/>
          <w:sz w:val="22"/>
          <w:szCs w:val="22"/>
          <w:rtl/>
        </w:rPr>
        <w:t xml:space="preserve">, הם יספקו לכל היותר 18% מצורכי הדלק </w:t>
      </w:r>
      <w:r w:rsidRPr="00061E8B">
        <w:rPr>
          <w:rFonts w:asciiTheme="minorBidi" w:hAnsiTheme="minorBidi" w:cstheme="minorBidi"/>
          <w:color w:val="000000"/>
          <w:sz w:val="22"/>
          <w:szCs w:val="22"/>
          <w:rtl/>
        </w:rPr>
        <w:lastRenderedPageBreak/>
        <w:t>לתחבורה בארצות הברית. די בכמות הדגן הדרושה למילוי מכל של 95 ליטרים של רכב דו-שימושי</w:t>
      </w:r>
      <w:r w:rsidRPr="00061E8B">
        <w:rPr>
          <w:rFonts w:asciiTheme="minorBidi" w:hAnsiTheme="minorBidi" w:cstheme="minorBidi"/>
          <w:color w:val="000000"/>
          <w:sz w:val="22"/>
          <w:szCs w:val="22"/>
        </w:rPr>
        <w:t xml:space="preserve">, SUV, </w:t>
      </w:r>
      <w:proofErr w:type="spellStart"/>
      <w:r w:rsidRPr="00061E8B">
        <w:rPr>
          <w:rFonts w:asciiTheme="minorBidi" w:hAnsiTheme="minorBidi" w:cstheme="minorBidi"/>
          <w:color w:val="000000"/>
          <w:sz w:val="22"/>
          <w:szCs w:val="22"/>
          <w:rtl/>
        </w:rPr>
        <w:t>באתאנול</w:t>
      </w:r>
      <w:proofErr w:type="spellEnd"/>
      <w:r w:rsidRPr="00061E8B">
        <w:rPr>
          <w:rFonts w:asciiTheme="minorBidi" w:hAnsiTheme="minorBidi" w:cstheme="minorBidi"/>
          <w:color w:val="000000"/>
          <w:sz w:val="22"/>
          <w:szCs w:val="22"/>
          <w:rtl/>
        </w:rPr>
        <w:t xml:space="preserve"> כדי להזין אדם במשך שנה</w:t>
      </w:r>
      <w:r w:rsidRPr="00061E8B">
        <w:rPr>
          <w:rFonts w:asciiTheme="minorBidi" w:hAnsiTheme="minorBidi" w:cstheme="minorBidi"/>
          <w:color w:val="000000"/>
          <w:sz w:val="22"/>
          <w:szCs w:val="22"/>
        </w:rPr>
        <w:t>.</w:t>
      </w:r>
    </w:p>
    <w:p w:rsidR="005F4444" w:rsidRDefault="005F4444" w:rsidP="009B6486">
      <w:pPr>
        <w:pStyle w:val="NormalWeb"/>
        <w:shd w:val="clear" w:color="auto" w:fill="FFFFFF"/>
        <w:bidi/>
        <w:spacing w:before="0" w:beforeAutospacing="0" w:after="0" w:afterAutospacing="0" w:line="360" w:lineRule="auto"/>
        <w:rPr>
          <w:rFonts w:asciiTheme="minorBidi" w:hAnsiTheme="minorBidi" w:cstheme="minorBidi"/>
          <w:color w:val="000000"/>
          <w:sz w:val="22"/>
          <w:szCs w:val="22"/>
          <w:rtl/>
        </w:rPr>
      </w:pPr>
      <w:r w:rsidRPr="00061E8B">
        <w:rPr>
          <w:rFonts w:asciiTheme="minorBidi" w:hAnsiTheme="minorBidi" w:cstheme="minorBidi"/>
          <w:color w:val="000000"/>
          <w:sz w:val="22"/>
          <w:szCs w:val="22"/>
          <w:rtl/>
        </w:rPr>
        <w:t>בגלל המיזוג שנעשה בשנים האחרונות בין משק המזון למשק האנרגיה, אם דגן למאכל שווה פחות מדגן לאנרגיה, השוק ינתב אותו לכלכלת האנרגיה. הביקוש הכפול הזה מביא לתחרות קשה על היצע הדגן בין אנשים ובין מכוניות, ולבעיה מדינית ומוסרית חמורה מאין כמוה. ארצות הברית, בניסיון מוטעה לצמצם את התלות בנפט ממדינות אחרות על ידי החלפתו בדלקים העשויים מדגנים, גורמת לערעור הבטחת המזון בעולם בהיקף חסר תקדים</w:t>
      </w:r>
      <w:r w:rsidRPr="00061E8B">
        <w:rPr>
          <w:rFonts w:asciiTheme="minorBidi" w:hAnsiTheme="minorBidi" w:cstheme="minorBidi"/>
          <w:color w:val="000000"/>
          <w:sz w:val="22"/>
          <w:szCs w:val="22"/>
        </w:rPr>
        <w:t>.</w:t>
      </w:r>
    </w:p>
    <w:p w:rsidR="009B6486" w:rsidRDefault="009B6486" w:rsidP="009B6486">
      <w:pPr>
        <w:shd w:val="clear" w:color="auto" w:fill="FFFFFF"/>
        <w:spacing w:after="0" w:line="360" w:lineRule="auto"/>
        <w:rPr>
          <w:rFonts w:asciiTheme="minorBidi" w:eastAsia="Times New Roman" w:hAnsiTheme="minorBidi"/>
          <w:b/>
          <w:bCs/>
          <w:color w:val="000000"/>
          <w:rtl/>
        </w:rPr>
      </w:pPr>
    </w:p>
    <w:p w:rsidR="005F4444" w:rsidRPr="00061E8B" w:rsidRDefault="005F4444" w:rsidP="009B6486">
      <w:pPr>
        <w:shd w:val="clear" w:color="auto" w:fill="FFFFFF"/>
        <w:spacing w:after="0" w:line="360" w:lineRule="auto"/>
        <w:rPr>
          <w:rFonts w:asciiTheme="minorBidi" w:eastAsia="Times New Roman" w:hAnsiTheme="minorBidi"/>
          <w:color w:val="000000"/>
        </w:rPr>
      </w:pPr>
      <w:r w:rsidRPr="00061E8B">
        <w:rPr>
          <w:rFonts w:asciiTheme="minorBidi" w:eastAsia="Times New Roman" w:hAnsiTheme="minorBidi"/>
          <w:b/>
          <w:bCs/>
          <w:color w:val="000000"/>
          <w:rtl/>
        </w:rPr>
        <w:t>השקיה עלולה לגרום למצוקת מים קשה</w:t>
      </w:r>
      <w:r w:rsidRPr="00061E8B">
        <w:rPr>
          <w:rFonts w:asciiTheme="minorBidi" w:eastAsia="Times New Roman" w:hAnsiTheme="minorBidi"/>
          <w:color w:val="000000"/>
        </w:rPr>
        <w:br/>
      </w:r>
      <w:r w:rsidRPr="00061E8B">
        <w:rPr>
          <w:rFonts w:asciiTheme="minorBidi" w:eastAsia="Times New Roman" w:hAnsiTheme="minorBidi"/>
          <w:color w:val="000000"/>
          <w:rtl/>
        </w:rPr>
        <w:t>המרוקנת הגדולה ביותר של היצע המים המתוקים היא ההשקיה, המנצלת 70% מהם. ההשקיה הכרחית לרוב הגידולים עתירי היבול, אבל רבים מן האקוויפרים שמספקים מים לגידולים מושקים</w:t>
      </w:r>
      <w:r w:rsidR="00BF0756">
        <w:rPr>
          <w:rFonts w:asciiTheme="minorBidi" w:eastAsia="Times New Roman" w:hAnsiTheme="minorBidi" w:hint="cs"/>
          <w:color w:val="000000"/>
          <w:rtl/>
        </w:rPr>
        <w:t>,</w:t>
      </w:r>
      <w:r w:rsidRPr="00061E8B">
        <w:rPr>
          <w:rFonts w:asciiTheme="minorBidi" w:eastAsia="Times New Roman" w:hAnsiTheme="minorBidi"/>
          <w:color w:val="000000"/>
          <w:rtl/>
        </w:rPr>
        <w:t xml:space="preserve"> נשאבים ומתרוקנים מהר מכפי שיכול הגשם למלאם. יותר מזה, כשהחקלאים מתחברים לאקוויפרים "מאובנים", שם אגורים מים עתיקים מתחת לשכבות סלע שמי הגשמים אינם מחלחלים דרכן, הם מנצלים משאב שאינו מתחדש. השאיבה מבארות עמוקות יותר ויותר בעייתית גם מבחינה אחרת: היא דורשת אנרגיה רבה. בכמה מדינות בהודו, מחצית מן האנרגיה החשמלית הזמינה משמשת לשאיבת מים</w:t>
      </w:r>
      <w:r w:rsidRPr="00061E8B">
        <w:rPr>
          <w:rFonts w:asciiTheme="minorBidi" w:eastAsia="Times New Roman" w:hAnsiTheme="minorBidi"/>
          <w:color w:val="000000"/>
        </w:rPr>
        <w:t>.</w:t>
      </w:r>
    </w:p>
    <w:p w:rsidR="005F4444" w:rsidRPr="00061E8B" w:rsidRDefault="005F4444" w:rsidP="009B6486">
      <w:pPr>
        <w:shd w:val="clear" w:color="auto" w:fill="FFFFFF"/>
        <w:spacing w:after="0" w:line="360" w:lineRule="auto"/>
        <w:rPr>
          <w:rFonts w:asciiTheme="minorBidi" w:eastAsia="Times New Roman" w:hAnsiTheme="minorBidi"/>
          <w:color w:val="000000"/>
        </w:rPr>
      </w:pPr>
      <w:r w:rsidRPr="00061E8B">
        <w:rPr>
          <w:rFonts w:asciiTheme="minorBidi" w:eastAsia="Times New Roman" w:hAnsiTheme="minorBidi"/>
          <w:b/>
          <w:bCs/>
          <w:color w:val="000000"/>
          <w:rtl/>
        </w:rPr>
        <w:t>האדמות הראויות לעיבוד הולכות ונעלמות</w:t>
      </w:r>
    </w:p>
    <w:p w:rsidR="005F4444" w:rsidRDefault="005F4444" w:rsidP="009B6486">
      <w:pPr>
        <w:shd w:val="clear" w:color="auto" w:fill="FFFFFF"/>
        <w:spacing w:after="0" w:line="360" w:lineRule="auto"/>
        <w:rPr>
          <w:rFonts w:asciiTheme="minorBidi" w:eastAsia="Times New Roman" w:hAnsiTheme="minorBidi"/>
          <w:color w:val="000000"/>
          <w:rtl/>
        </w:rPr>
      </w:pPr>
      <w:r w:rsidRPr="00061E8B">
        <w:rPr>
          <w:rFonts w:asciiTheme="minorBidi" w:eastAsia="Times New Roman" w:hAnsiTheme="minorBidi"/>
          <w:color w:val="000000"/>
          <w:rtl/>
        </w:rPr>
        <w:t xml:space="preserve">הקרקע העילית, שהיא אחד הגורמים החיוניים לאספקת היצע המזון העולמי, גם היא, בעצם, משאב שאינו מתחדש: אפילו במערכת אקולוגית בריאה שמקבלת די לחות וחומרים אורגנים ואי-אורגנים, התהוותה של שכבת קרקע עילית </w:t>
      </w:r>
      <w:proofErr w:type="spellStart"/>
      <w:r w:rsidRPr="00061E8B">
        <w:rPr>
          <w:rFonts w:asciiTheme="minorBidi" w:eastAsia="Times New Roman" w:hAnsiTheme="minorBidi"/>
          <w:color w:val="000000"/>
          <w:rtl/>
        </w:rPr>
        <w:t>שעוביה</w:t>
      </w:r>
      <w:proofErr w:type="spellEnd"/>
      <w:r w:rsidRPr="00061E8B">
        <w:rPr>
          <w:rFonts w:asciiTheme="minorBidi" w:eastAsia="Times New Roman" w:hAnsiTheme="minorBidi"/>
          <w:color w:val="000000"/>
          <w:rtl/>
        </w:rPr>
        <w:t xml:space="preserve"> 2.5 סנטימטרים יכולה לארוך מאות שנים. כשצמחייה מייצבת-קרקע נעלמת, כשכורתים יערות או כשערבות דשא הופכות למדבר בשל רעיית-יתר, הרוח והגשם סוחפים את הקרקע העילית וזו אובדת. עוד מאיימים על האדמות הראויות לעיבוד כבישים, בניינים ושימושים אחרים שאינם חקלאיים</w:t>
      </w:r>
      <w:r w:rsidRPr="00061E8B">
        <w:rPr>
          <w:rFonts w:asciiTheme="minorBidi" w:eastAsia="Times New Roman" w:hAnsiTheme="minorBidi"/>
          <w:color w:val="000000"/>
        </w:rPr>
        <w:t>.</w:t>
      </w:r>
    </w:p>
    <w:p w:rsidR="005F4444" w:rsidRPr="00061E8B" w:rsidRDefault="005F4444" w:rsidP="009B6486">
      <w:pPr>
        <w:shd w:val="clear" w:color="auto" w:fill="FFFFFF"/>
        <w:spacing w:after="0" w:line="360" w:lineRule="auto"/>
        <w:rPr>
          <w:rFonts w:asciiTheme="minorBidi" w:eastAsia="Times New Roman" w:hAnsiTheme="minorBidi"/>
          <w:color w:val="000000"/>
        </w:rPr>
      </w:pPr>
      <w:r w:rsidRPr="00061E8B">
        <w:rPr>
          <w:rFonts w:asciiTheme="minorBidi" w:eastAsia="Times New Roman" w:hAnsiTheme="minorBidi"/>
          <w:b/>
          <w:bCs/>
          <w:color w:val="000000"/>
          <w:rtl/>
        </w:rPr>
        <w:t>התחממות האקלים תפחית את הפריון</w:t>
      </w:r>
    </w:p>
    <w:p w:rsidR="005F4444" w:rsidRPr="00061E8B" w:rsidRDefault="005F4444" w:rsidP="009B6486">
      <w:pPr>
        <w:shd w:val="clear" w:color="auto" w:fill="FFFFFF"/>
        <w:spacing w:after="0" w:line="360" w:lineRule="auto"/>
        <w:rPr>
          <w:rFonts w:asciiTheme="minorBidi" w:eastAsia="Times New Roman" w:hAnsiTheme="minorBidi"/>
          <w:color w:val="000000"/>
        </w:rPr>
      </w:pPr>
      <w:r w:rsidRPr="00061E8B">
        <w:rPr>
          <w:rFonts w:asciiTheme="minorBidi" w:eastAsia="Times New Roman" w:hAnsiTheme="minorBidi"/>
          <w:color w:val="000000"/>
          <w:rtl/>
        </w:rPr>
        <w:t>את החקלאות, כפי שהיא היום, עיצבה במשך 11,000 שנים מערכת אקלים שכמעט לא השתנתה בפרק הזמן הזה. מאחר שרוב הגידולים פותחו בחתירה לפריון מרבי באותם תנאים יציבים, הטמפרטורות הגבוהות באופן יחסית שצפויות בשל ההתחממות העולמית יפחיתו את הפריון, הנמדד בליטרים לקילומטר רבוע לאחר קציר. אקולוגים של גידולים חקלאיים מעריכים שעל כל עלייה של מעלה אחת מעל הרגיל, יפחת פריון החיטה, האורז והתירס ב-10%</w:t>
      </w:r>
      <w:r w:rsidRPr="00061E8B">
        <w:rPr>
          <w:rFonts w:asciiTheme="minorBidi" w:eastAsia="Times New Roman" w:hAnsiTheme="minorBidi"/>
          <w:color w:val="000000"/>
        </w:rPr>
        <w:t>.</w:t>
      </w:r>
    </w:p>
    <w:p w:rsidR="005F4444" w:rsidRPr="00061E8B" w:rsidRDefault="005F4444" w:rsidP="009B6486">
      <w:pPr>
        <w:shd w:val="clear" w:color="auto" w:fill="FFFFFF"/>
        <w:spacing w:after="0" w:line="360" w:lineRule="auto"/>
        <w:rPr>
          <w:rFonts w:asciiTheme="minorBidi" w:eastAsia="Times New Roman" w:hAnsiTheme="minorBidi"/>
          <w:color w:val="000000"/>
        </w:rPr>
      </w:pPr>
    </w:p>
    <w:p w:rsidR="005F4444" w:rsidRPr="00061E8B" w:rsidRDefault="005F4444" w:rsidP="009B6486">
      <w:pPr>
        <w:spacing w:after="0" w:line="360" w:lineRule="auto"/>
        <w:rPr>
          <w:rFonts w:asciiTheme="minorBidi" w:eastAsia="Times New Roman" w:hAnsiTheme="minorBidi"/>
        </w:rPr>
      </w:pPr>
      <w:r w:rsidRPr="00061E8B">
        <w:rPr>
          <w:rFonts w:asciiTheme="minorBidi" w:eastAsia="Times New Roman" w:hAnsiTheme="minorBidi"/>
          <w:b/>
          <w:bCs/>
          <w:rtl/>
        </w:rPr>
        <w:t>בעיית המדינות הכושלות</w:t>
      </w:r>
    </w:p>
    <w:p w:rsidR="005F4444" w:rsidRPr="00061E8B" w:rsidRDefault="005F4444" w:rsidP="009B6486">
      <w:pPr>
        <w:spacing w:after="0" w:line="360" w:lineRule="auto"/>
        <w:rPr>
          <w:rFonts w:asciiTheme="minorBidi" w:eastAsia="Times New Roman" w:hAnsiTheme="minorBidi"/>
        </w:rPr>
      </w:pPr>
      <w:r w:rsidRPr="00061E8B">
        <w:rPr>
          <w:rFonts w:asciiTheme="minorBidi" w:eastAsia="Times New Roman" w:hAnsiTheme="minorBidi"/>
          <w:rtl/>
        </w:rPr>
        <w:t xml:space="preserve">ב-6 מ-9 השנים האחרונות, הייתה תפוקת הדגנים העולמית קטנה מן התצרוכת, והדבר כפה צמצום מתמיד במלאים. בתחילת עונת הקציר של 2008, די היה במלאי הצבור העולמי (הכמות האגורה במחסנים בזמן </w:t>
      </w:r>
      <w:r w:rsidRPr="00061E8B">
        <w:rPr>
          <w:rFonts w:asciiTheme="minorBidi" w:eastAsia="Times New Roman" w:hAnsiTheme="minorBidi"/>
          <w:rtl/>
        </w:rPr>
        <w:lastRenderedPageBreak/>
        <w:t>תחילת הקציר) לספק 62 ימי צריכה בלבד, כמעט שיא שלילי. בשל כך האמירו מחירי הדגנים באביב ובקיץ של השנה שעברה לשיעורים הגבוהים ביותר שנרשמו מעולם</w:t>
      </w:r>
      <w:r w:rsidRPr="00061E8B">
        <w:rPr>
          <w:rFonts w:asciiTheme="minorBidi" w:eastAsia="Times New Roman" w:hAnsiTheme="minorBidi"/>
        </w:rPr>
        <w:t>.</w:t>
      </w:r>
    </w:p>
    <w:p w:rsidR="005F4444" w:rsidRDefault="005F4444" w:rsidP="009B6486">
      <w:pPr>
        <w:spacing w:after="0" w:line="360" w:lineRule="auto"/>
        <w:rPr>
          <w:rFonts w:asciiTheme="minorBidi" w:eastAsia="Times New Roman" w:hAnsiTheme="minorBidi"/>
          <w:rtl/>
        </w:rPr>
      </w:pPr>
      <w:r w:rsidRPr="00061E8B">
        <w:rPr>
          <w:rFonts w:asciiTheme="minorBidi" w:eastAsia="Times New Roman" w:hAnsiTheme="minorBidi"/>
          <w:rtl/>
        </w:rPr>
        <w:t xml:space="preserve">הואיל והביקוש לאוכל גדל מהר מן ההיצע, האינפלציה הנובעת מכך במחירי המזון מפעילה לחץ כבד על ממשלות של מדינות שממילא מתנדנדות על סף אנרכיה. הרעבים, שאינם יכולים לקנות דגן וגם לא לגדל אותו בעצמם, יוצאים לרחובות. ואכן, אפילו לפני העלייה החדה במחירי הדגנים ב-2008, מספר המדינות הכושלות גדל. רבים מן הקשיים שלהן נובעים מאי יכולתן להאט את גידול האוכלוסייה. אבל אם יוסיף מאזן המזון להידלדל, אומות שלמות יקרסו בקצב הולך וגובר. </w:t>
      </w:r>
    </w:p>
    <w:p w:rsidR="005F4444" w:rsidRDefault="005F4444" w:rsidP="009B6486">
      <w:pPr>
        <w:spacing w:after="0" w:line="360" w:lineRule="auto"/>
        <w:rPr>
          <w:rFonts w:asciiTheme="minorBidi" w:eastAsia="Times New Roman" w:hAnsiTheme="minorBidi"/>
          <w:rtl/>
        </w:rPr>
      </w:pPr>
      <w:r w:rsidRPr="00061E8B">
        <w:rPr>
          <w:rFonts w:asciiTheme="minorBidi" w:eastAsia="Times New Roman" w:hAnsiTheme="minorBidi"/>
          <w:rtl/>
        </w:rPr>
        <w:t xml:space="preserve">מדינה כושלת כשממשלתה אינה יכולה לספק ביטחון אישי ולהבטיח תזונה ושירותי רווחה בסיסיים כגון חינוך ובריאות. רבות מהן מאבדות את השליטה בחלק משטחן או בכולו. כשממשלה מאבדת את המונופול על השימוש בכוח, החוק והסדר מתחילים להתפורר. יש נקודת זמן שלאחריה השהות במדינה נעשית מסוכנת כל כך, עד שמגישי סיוע </w:t>
      </w:r>
      <w:r w:rsidR="008916A6" w:rsidRPr="00061E8B">
        <w:rPr>
          <w:rFonts w:asciiTheme="minorBidi" w:eastAsia="Times New Roman" w:hAnsiTheme="minorBidi" w:hint="cs"/>
          <w:rtl/>
        </w:rPr>
        <w:t>הומניטאר</w:t>
      </w:r>
      <w:r w:rsidR="008916A6" w:rsidRPr="00061E8B">
        <w:rPr>
          <w:rFonts w:asciiTheme="minorBidi" w:eastAsia="Times New Roman" w:hAnsiTheme="minorBidi" w:hint="eastAsia"/>
          <w:rtl/>
        </w:rPr>
        <w:t>י</w:t>
      </w:r>
      <w:r w:rsidRPr="00061E8B">
        <w:rPr>
          <w:rFonts w:asciiTheme="minorBidi" w:eastAsia="Times New Roman" w:hAnsiTheme="minorBidi"/>
          <w:rtl/>
        </w:rPr>
        <w:t xml:space="preserve"> כבר אינם מוגנים בה ותכניות הסיוע מופסקות. בסומליה ובאפגניסטן, הרעת המצב כבר מאיימת על תכניות שכאלה</w:t>
      </w:r>
      <w:r w:rsidRPr="00061E8B">
        <w:rPr>
          <w:rFonts w:asciiTheme="minorBidi" w:eastAsia="Times New Roman" w:hAnsiTheme="minorBidi"/>
        </w:rPr>
        <w:t>.</w:t>
      </w:r>
    </w:p>
    <w:p w:rsidR="00F100F7" w:rsidRDefault="00F100F7" w:rsidP="009B6486">
      <w:pPr>
        <w:spacing w:after="0" w:line="360" w:lineRule="auto"/>
        <w:rPr>
          <w:rFonts w:asciiTheme="minorBidi" w:eastAsia="Times New Roman" w:hAnsiTheme="minorBidi"/>
          <w:rtl/>
        </w:rPr>
      </w:pPr>
    </w:p>
    <w:p w:rsidR="00BF0756" w:rsidRDefault="00BF0756" w:rsidP="005F4444">
      <w:pPr>
        <w:spacing w:after="127" w:line="240" w:lineRule="auto"/>
        <w:rPr>
          <w:rFonts w:asciiTheme="minorBidi" w:eastAsia="Times New Roman" w:hAnsiTheme="minorBidi"/>
          <w:rtl/>
        </w:rPr>
      </w:pPr>
    </w:p>
    <w:p w:rsidR="00813188" w:rsidRDefault="00813188">
      <w:pPr>
        <w:bidi w:val="0"/>
        <w:rPr>
          <w:rFonts w:ascii="Verdana" w:eastAsia="Times New Roman" w:hAnsi="Verdana" w:cs="Times New Roman"/>
          <w:b/>
          <w:bCs/>
          <w:color w:val="38A9CB"/>
          <w:sz w:val="24"/>
          <w:szCs w:val="24"/>
          <w:lang w:val="ru-RU"/>
        </w:rPr>
      </w:pPr>
      <w:r>
        <w:rPr>
          <w:rFonts w:ascii="Verdana" w:eastAsia="Times New Roman" w:hAnsi="Verdana" w:cs="Times New Roman"/>
          <w:b/>
          <w:bCs/>
          <w:color w:val="38A9CB"/>
          <w:sz w:val="24"/>
          <w:szCs w:val="24"/>
          <w:lang w:val="ru-RU"/>
        </w:rPr>
        <w:br w:type="page"/>
      </w:r>
    </w:p>
    <w:p w:rsidR="00813188" w:rsidRDefault="00813188" w:rsidP="00B24C4A">
      <w:pPr>
        <w:spacing w:before="127" w:after="127" w:line="408" w:lineRule="atLeast"/>
        <w:outlineLvl w:val="0"/>
        <w:rPr>
          <w:rFonts w:asciiTheme="minorBidi" w:eastAsia="Times New Roman" w:hAnsiTheme="minorBidi"/>
          <w:b/>
          <w:bCs/>
          <w:color w:val="000000"/>
          <w:kern w:val="36"/>
          <w:rtl/>
        </w:rPr>
      </w:pPr>
      <w:bookmarkStart w:id="0" w:name="_GoBack"/>
      <w:bookmarkEnd w:id="0"/>
    </w:p>
    <w:p w:rsidR="00813188" w:rsidRPr="00813188" w:rsidRDefault="00813188" w:rsidP="00813188">
      <w:pPr>
        <w:spacing w:before="127" w:after="127" w:line="408" w:lineRule="atLeast"/>
        <w:jc w:val="center"/>
        <w:outlineLvl w:val="0"/>
        <w:rPr>
          <w:rFonts w:asciiTheme="minorBidi" w:eastAsia="Times New Roman" w:hAnsiTheme="minorBidi"/>
          <w:b/>
          <w:bCs/>
          <w:color w:val="000000"/>
          <w:kern w:val="36"/>
          <w:rtl/>
        </w:rPr>
      </w:pPr>
      <w:r w:rsidRPr="00813188">
        <w:rPr>
          <w:rFonts w:asciiTheme="minorBidi" w:eastAsia="Times New Roman" w:hAnsiTheme="minorBidi" w:hint="cs"/>
          <w:b/>
          <w:bCs/>
          <w:color w:val="000000"/>
          <w:kern w:val="36"/>
          <w:rtl/>
        </w:rPr>
        <w:t>שאלות לתלמיד</w:t>
      </w:r>
    </w:p>
    <w:p w:rsidR="00813188" w:rsidRDefault="00813188" w:rsidP="00813188">
      <w:pPr>
        <w:shd w:val="clear" w:color="auto" w:fill="FFFFFF"/>
        <w:spacing w:before="100" w:beforeAutospacing="1" w:after="100" w:afterAutospacing="1" w:line="240" w:lineRule="auto"/>
        <w:outlineLvl w:val="2"/>
        <w:rPr>
          <w:rFonts w:ascii="Verdana" w:eastAsia="Times New Roman" w:hAnsi="Verdana" w:cs="Times New Roman"/>
          <w:b/>
          <w:bCs/>
          <w:color w:val="1F497D" w:themeColor="text2"/>
          <w:sz w:val="24"/>
          <w:szCs w:val="24"/>
          <w:rtl/>
        </w:rPr>
      </w:pPr>
    </w:p>
    <w:p w:rsidR="00BF0756" w:rsidRPr="00813188" w:rsidRDefault="00BF0756" w:rsidP="00813188">
      <w:pPr>
        <w:shd w:val="clear" w:color="auto" w:fill="FFFFFF"/>
        <w:spacing w:before="100" w:beforeAutospacing="1" w:after="100" w:afterAutospacing="1" w:line="240" w:lineRule="auto"/>
        <w:outlineLvl w:val="2"/>
        <w:rPr>
          <w:rFonts w:ascii="Verdana" w:eastAsia="Times New Roman" w:hAnsi="Verdana" w:cs="Times New Roman"/>
          <w:b/>
          <w:bCs/>
          <w:color w:val="1F497D" w:themeColor="text2"/>
          <w:sz w:val="24"/>
          <w:szCs w:val="24"/>
        </w:rPr>
      </w:pPr>
      <w:r w:rsidRPr="00813188">
        <w:rPr>
          <w:rFonts w:ascii="Verdana" w:eastAsia="Times New Roman" w:hAnsi="Verdana" w:cs="Times New Roman"/>
          <w:b/>
          <w:bCs/>
          <w:color w:val="1F497D" w:themeColor="text2"/>
          <w:sz w:val="24"/>
          <w:szCs w:val="24"/>
          <w:rtl/>
        </w:rPr>
        <w:t xml:space="preserve">שאלה </w:t>
      </w:r>
      <w:r w:rsidRPr="00813188">
        <w:rPr>
          <w:rFonts w:ascii="Verdana" w:eastAsia="Times New Roman" w:hAnsi="Verdana" w:cs="Times New Roman" w:hint="cs"/>
          <w:b/>
          <w:bCs/>
          <w:color w:val="1F497D" w:themeColor="text2"/>
          <w:sz w:val="24"/>
          <w:szCs w:val="24"/>
          <w:rtl/>
        </w:rPr>
        <w:t>1</w:t>
      </w:r>
    </w:p>
    <w:p w:rsidR="005F4444" w:rsidRDefault="00F100F7" w:rsidP="00813188">
      <w:pPr>
        <w:pStyle w:val="NormalWeb"/>
        <w:shd w:val="clear" w:color="auto" w:fill="FFFFFF"/>
        <w:bidi/>
        <w:spacing w:before="0" w:beforeAutospacing="0" w:after="127" w:afterAutospacing="0" w:line="255" w:lineRule="atLeast"/>
        <w:rPr>
          <w:rFonts w:asciiTheme="minorBidi" w:hAnsiTheme="minorBidi" w:cstheme="minorBidi"/>
          <w:color w:val="000000"/>
          <w:sz w:val="22"/>
          <w:szCs w:val="22"/>
          <w:rtl/>
        </w:rPr>
      </w:pPr>
      <w:r>
        <w:rPr>
          <w:rFonts w:asciiTheme="minorBidi" w:hAnsiTheme="minorBidi" w:cstheme="minorBidi" w:hint="cs"/>
          <w:color w:val="000000"/>
          <w:sz w:val="22"/>
          <w:szCs w:val="22"/>
          <w:rtl/>
        </w:rPr>
        <w:t>המשפטים הבאים מתייחסים לצריכת דגנים בעולם. רשמו נכון / לא נכון בסוף כל משפט.</w:t>
      </w:r>
    </w:p>
    <w:p w:rsidR="00875AEE" w:rsidRPr="00F100F7" w:rsidRDefault="00F100F7" w:rsidP="00813188">
      <w:pPr>
        <w:pStyle w:val="NormalWeb"/>
        <w:numPr>
          <w:ilvl w:val="0"/>
          <w:numId w:val="1"/>
        </w:numPr>
        <w:shd w:val="clear" w:color="auto" w:fill="FFFFFF"/>
        <w:bidi/>
        <w:spacing w:before="0" w:beforeAutospacing="0" w:after="127" w:afterAutospacing="0" w:line="255" w:lineRule="atLeast"/>
        <w:rPr>
          <w:rFonts w:asciiTheme="minorBidi" w:hAnsiTheme="minorBidi" w:cstheme="minorBidi"/>
          <w:b/>
          <w:bCs/>
          <w:color w:val="000000"/>
          <w:sz w:val="22"/>
          <w:szCs w:val="22"/>
          <w:rtl/>
        </w:rPr>
      </w:pPr>
      <w:r>
        <w:rPr>
          <w:rFonts w:asciiTheme="minorBidi" w:hAnsiTheme="minorBidi" w:cstheme="minorBidi" w:hint="cs"/>
          <w:color w:val="000000"/>
          <w:sz w:val="22"/>
          <w:szCs w:val="22"/>
          <w:rtl/>
        </w:rPr>
        <w:t xml:space="preserve">גידול מתמיד באוכלוסיית העולם, מביא לעליה בצריכת דגנים                                   </w:t>
      </w:r>
      <w:r w:rsidRPr="00F100F7">
        <w:rPr>
          <w:rFonts w:asciiTheme="minorBidi" w:hAnsiTheme="minorBidi" w:cstheme="minorBidi" w:hint="cs"/>
          <w:b/>
          <w:bCs/>
          <w:color w:val="000000"/>
          <w:sz w:val="22"/>
          <w:szCs w:val="22"/>
          <w:rtl/>
        </w:rPr>
        <w:t>נכון / לא נכון</w:t>
      </w:r>
    </w:p>
    <w:p w:rsidR="008916A6" w:rsidRDefault="008916A6" w:rsidP="00813188">
      <w:pPr>
        <w:pStyle w:val="NormalWeb"/>
        <w:numPr>
          <w:ilvl w:val="0"/>
          <w:numId w:val="1"/>
        </w:numPr>
        <w:shd w:val="clear" w:color="auto" w:fill="FFFFFF"/>
        <w:bidi/>
        <w:spacing w:before="0" w:beforeAutospacing="0" w:after="127" w:afterAutospacing="0" w:line="255" w:lineRule="atLeast"/>
        <w:rPr>
          <w:rFonts w:asciiTheme="minorBidi" w:hAnsiTheme="minorBidi" w:cstheme="minorBidi"/>
          <w:color w:val="000000"/>
          <w:sz w:val="22"/>
          <w:szCs w:val="22"/>
          <w:rtl/>
        </w:rPr>
      </w:pPr>
      <w:r>
        <w:rPr>
          <w:rFonts w:asciiTheme="minorBidi" w:hAnsiTheme="minorBidi" w:cstheme="minorBidi" w:hint="cs"/>
          <w:color w:val="000000"/>
          <w:sz w:val="22"/>
          <w:szCs w:val="22"/>
          <w:rtl/>
        </w:rPr>
        <w:t>האוכלוסיי</w:t>
      </w:r>
      <w:r>
        <w:rPr>
          <w:rFonts w:asciiTheme="minorBidi" w:hAnsiTheme="minorBidi" w:cstheme="minorBidi" w:hint="eastAsia"/>
          <w:color w:val="000000"/>
          <w:sz w:val="22"/>
          <w:szCs w:val="22"/>
          <w:rtl/>
        </w:rPr>
        <w:t>ה</w:t>
      </w:r>
      <w:r>
        <w:rPr>
          <w:rFonts w:asciiTheme="minorBidi" w:hAnsiTheme="minorBidi" w:cstheme="minorBidi" w:hint="cs"/>
          <w:color w:val="000000"/>
          <w:sz w:val="22"/>
          <w:szCs w:val="22"/>
          <w:rtl/>
        </w:rPr>
        <w:t xml:space="preserve"> בארצות הברית אוכלת יותר דגנים מהאוכלוסיי</w:t>
      </w:r>
      <w:r>
        <w:rPr>
          <w:rFonts w:asciiTheme="minorBidi" w:hAnsiTheme="minorBidi" w:cstheme="minorBidi" w:hint="eastAsia"/>
          <w:color w:val="000000"/>
          <w:sz w:val="22"/>
          <w:szCs w:val="22"/>
          <w:rtl/>
        </w:rPr>
        <w:t>ה</w:t>
      </w:r>
      <w:r>
        <w:rPr>
          <w:rFonts w:asciiTheme="minorBidi" w:hAnsiTheme="minorBidi" w:cstheme="minorBidi" w:hint="cs"/>
          <w:color w:val="000000"/>
          <w:sz w:val="22"/>
          <w:szCs w:val="22"/>
          <w:rtl/>
        </w:rPr>
        <w:t xml:space="preserve"> בהודו </w:t>
      </w:r>
      <w:r w:rsidR="00F100F7">
        <w:rPr>
          <w:rFonts w:asciiTheme="minorBidi" w:hAnsiTheme="minorBidi" w:cstheme="minorBidi" w:hint="cs"/>
          <w:color w:val="000000"/>
          <w:sz w:val="22"/>
          <w:szCs w:val="22"/>
          <w:rtl/>
        </w:rPr>
        <w:t xml:space="preserve">                          </w:t>
      </w:r>
      <w:r w:rsidR="00F100F7" w:rsidRPr="00F100F7">
        <w:rPr>
          <w:rFonts w:asciiTheme="minorBidi" w:hAnsiTheme="minorBidi" w:cstheme="minorBidi" w:hint="cs"/>
          <w:b/>
          <w:bCs/>
          <w:color w:val="000000"/>
          <w:sz w:val="22"/>
          <w:szCs w:val="22"/>
          <w:rtl/>
        </w:rPr>
        <w:t>נכון / לא נכון</w:t>
      </w:r>
    </w:p>
    <w:p w:rsidR="00F100F7" w:rsidRPr="00F100F7" w:rsidRDefault="00F100F7" w:rsidP="00813188">
      <w:pPr>
        <w:pStyle w:val="NormalWeb"/>
        <w:numPr>
          <w:ilvl w:val="0"/>
          <w:numId w:val="1"/>
        </w:numPr>
        <w:shd w:val="clear" w:color="auto" w:fill="FFFFFF"/>
        <w:bidi/>
        <w:spacing w:before="0" w:beforeAutospacing="0" w:after="127" w:afterAutospacing="0" w:line="255" w:lineRule="atLeast"/>
        <w:rPr>
          <w:rFonts w:asciiTheme="minorBidi" w:hAnsiTheme="minorBidi" w:cstheme="minorBidi"/>
          <w:b/>
          <w:bCs/>
          <w:color w:val="000000"/>
          <w:sz w:val="22"/>
          <w:szCs w:val="22"/>
          <w:rtl/>
        </w:rPr>
      </w:pPr>
      <w:r>
        <w:rPr>
          <w:rFonts w:asciiTheme="minorBidi" w:hAnsiTheme="minorBidi" w:cstheme="minorBidi" w:hint="cs"/>
          <w:color w:val="000000"/>
          <w:sz w:val="22"/>
          <w:szCs w:val="22"/>
          <w:rtl/>
        </w:rPr>
        <w:t xml:space="preserve">צריכת הדגנים בארצות הברית גדולה כמעט פי ארבע מצריכת הדגנים בהודו              </w:t>
      </w:r>
      <w:r w:rsidRPr="00F100F7">
        <w:rPr>
          <w:rFonts w:asciiTheme="minorBidi" w:hAnsiTheme="minorBidi" w:cstheme="minorBidi" w:hint="cs"/>
          <w:b/>
          <w:bCs/>
          <w:color w:val="000000"/>
          <w:sz w:val="22"/>
          <w:szCs w:val="22"/>
          <w:rtl/>
        </w:rPr>
        <w:t>נכון / לא נכון</w:t>
      </w:r>
    </w:p>
    <w:p w:rsidR="00875AEE" w:rsidRDefault="008916A6" w:rsidP="00813188">
      <w:pPr>
        <w:pStyle w:val="NormalWeb"/>
        <w:numPr>
          <w:ilvl w:val="0"/>
          <w:numId w:val="1"/>
        </w:numPr>
        <w:shd w:val="clear" w:color="auto" w:fill="FFFFFF"/>
        <w:bidi/>
        <w:spacing w:before="0" w:beforeAutospacing="0" w:after="127" w:afterAutospacing="0" w:line="255" w:lineRule="atLeast"/>
        <w:rPr>
          <w:rFonts w:asciiTheme="minorBidi" w:hAnsiTheme="minorBidi" w:cstheme="minorBidi"/>
          <w:b/>
          <w:bCs/>
          <w:color w:val="000000"/>
          <w:sz w:val="22"/>
          <w:szCs w:val="22"/>
        </w:rPr>
      </w:pPr>
      <w:r>
        <w:rPr>
          <w:rFonts w:asciiTheme="minorBidi" w:hAnsiTheme="minorBidi" w:cstheme="minorBidi" w:hint="cs"/>
          <w:color w:val="000000"/>
          <w:sz w:val="22"/>
          <w:szCs w:val="22"/>
          <w:rtl/>
        </w:rPr>
        <w:t xml:space="preserve">גידול בקר לצורכי מזון, </w:t>
      </w:r>
      <w:r w:rsidR="00F100F7">
        <w:rPr>
          <w:rFonts w:asciiTheme="minorBidi" w:hAnsiTheme="minorBidi" w:cstheme="minorBidi" w:hint="cs"/>
          <w:color w:val="000000"/>
          <w:sz w:val="22"/>
          <w:szCs w:val="22"/>
          <w:rtl/>
        </w:rPr>
        <w:t xml:space="preserve">מפחית את צריכת הדגנים                                                 </w:t>
      </w:r>
      <w:r w:rsidR="00F100F7">
        <w:rPr>
          <w:rFonts w:asciiTheme="minorBidi" w:hAnsiTheme="minorBidi" w:cstheme="minorBidi" w:hint="cs"/>
          <w:b/>
          <w:bCs/>
          <w:color w:val="000000"/>
          <w:sz w:val="22"/>
          <w:szCs w:val="22"/>
          <w:rtl/>
        </w:rPr>
        <w:t xml:space="preserve"> </w:t>
      </w:r>
      <w:r w:rsidR="00F100F7" w:rsidRPr="00F100F7">
        <w:rPr>
          <w:rFonts w:asciiTheme="minorBidi" w:hAnsiTheme="minorBidi" w:cstheme="minorBidi" w:hint="cs"/>
          <w:b/>
          <w:bCs/>
          <w:color w:val="000000"/>
          <w:sz w:val="22"/>
          <w:szCs w:val="22"/>
          <w:rtl/>
        </w:rPr>
        <w:t>נכון / לא נכון</w:t>
      </w:r>
    </w:p>
    <w:p w:rsidR="00BF0756" w:rsidRPr="00BF0756" w:rsidRDefault="00BF0756" w:rsidP="00813188">
      <w:pPr>
        <w:pStyle w:val="NormalWeb"/>
        <w:shd w:val="clear" w:color="auto" w:fill="FFFFFF"/>
        <w:bidi/>
        <w:spacing w:before="0" w:beforeAutospacing="0" w:after="127" w:afterAutospacing="0" w:line="255" w:lineRule="atLeast"/>
        <w:ind w:left="502"/>
        <w:rPr>
          <w:rFonts w:asciiTheme="minorBidi" w:hAnsiTheme="minorBidi" w:cstheme="minorBidi"/>
          <w:b/>
          <w:bCs/>
          <w:color w:val="000000"/>
          <w:sz w:val="22"/>
          <w:szCs w:val="22"/>
          <w:rtl/>
        </w:rPr>
      </w:pPr>
    </w:p>
    <w:p w:rsidR="00875AEE" w:rsidRPr="00813188" w:rsidRDefault="00BF0756" w:rsidP="00813188">
      <w:pPr>
        <w:shd w:val="clear" w:color="auto" w:fill="FFFFFF"/>
        <w:spacing w:before="100" w:beforeAutospacing="1" w:after="100" w:afterAutospacing="1" w:line="240" w:lineRule="auto"/>
        <w:outlineLvl w:val="2"/>
        <w:rPr>
          <w:rFonts w:ascii="Verdana" w:eastAsia="Times New Roman" w:hAnsi="Verdana" w:cs="Times New Roman"/>
          <w:b/>
          <w:bCs/>
          <w:color w:val="1F497D" w:themeColor="text2"/>
          <w:sz w:val="24"/>
          <w:szCs w:val="24"/>
          <w:rtl/>
        </w:rPr>
      </w:pPr>
      <w:r w:rsidRPr="00813188">
        <w:rPr>
          <w:rFonts w:ascii="Verdana" w:eastAsia="Times New Roman" w:hAnsi="Verdana" w:cs="Times New Roman"/>
          <w:b/>
          <w:bCs/>
          <w:color w:val="1F497D" w:themeColor="text2"/>
          <w:sz w:val="24"/>
          <w:szCs w:val="24"/>
          <w:rtl/>
        </w:rPr>
        <w:t xml:space="preserve">שאלה </w:t>
      </w:r>
      <w:r w:rsidRPr="00813188">
        <w:rPr>
          <w:rFonts w:ascii="Verdana" w:eastAsia="Times New Roman" w:hAnsi="Verdana" w:cs="Times New Roman" w:hint="cs"/>
          <w:b/>
          <w:bCs/>
          <w:color w:val="1F497D" w:themeColor="text2"/>
          <w:sz w:val="24"/>
          <w:szCs w:val="24"/>
          <w:rtl/>
        </w:rPr>
        <w:t>2</w:t>
      </w:r>
    </w:p>
    <w:p w:rsidR="00875AEE" w:rsidRDefault="00A40AC3" w:rsidP="00813188">
      <w:pPr>
        <w:rPr>
          <w:rtl/>
        </w:rPr>
      </w:pPr>
      <w:r>
        <w:rPr>
          <w:rFonts w:hint="cs"/>
          <w:rtl/>
        </w:rPr>
        <w:t>מדוע</w:t>
      </w:r>
      <w:r w:rsidR="00F93DA0">
        <w:rPr>
          <w:rFonts w:hint="cs"/>
          <w:rtl/>
        </w:rPr>
        <w:t xml:space="preserve"> השימוש ב</w:t>
      </w:r>
      <w:r>
        <w:rPr>
          <w:rFonts w:hint="cs"/>
          <w:rtl/>
        </w:rPr>
        <w:t>אתנול</w:t>
      </w:r>
      <w:r w:rsidR="00AE1320">
        <w:rPr>
          <w:rFonts w:hint="cs"/>
          <w:rtl/>
        </w:rPr>
        <w:t xml:space="preserve"> לצורכי אנרגיה, עלול להגדיל</w:t>
      </w:r>
      <w:r w:rsidR="00F93DA0">
        <w:rPr>
          <w:rFonts w:hint="cs"/>
          <w:rtl/>
        </w:rPr>
        <w:t xml:space="preserve"> את המחסור במזון?</w:t>
      </w:r>
    </w:p>
    <w:p w:rsidR="00813188" w:rsidRDefault="00813188" w:rsidP="00813188">
      <w:pPr>
        <w:shd w:val="clear" w:color="auto" w:fill="FFFFFF"/>
        <w:spacing w:before="100" w:beforeAutospacing="1" w:after="100" w:afterAutospacing="1" w:line="240" w:lineRule="auto"/>
        <w:outlineLvl w:val="2"/>
        <w:rPr>
          <w:rFonts w:ascii="Verdana" w:eastAsia="Times New Roman" w:hAnsi="Verdana" w:cs="Times New Roman"/>
          <w:b/>
          <w:bCs/>
          <w:color w:val="1F497D" w:themeColor="text2"/>
          <w:sz w:val="24"/>
          <w:szCs w:val="24"/>
          <w:rtl/>
        </w:rPr>
      </w:pPr>
    </w:p>
    <w:p w:rsidR="00BF0756" w:rsidRPr="00813188" w:rsidRDefault="00BF0756" w:rsidP="00813188">
      <w:pPr>
        <w:shd w:val="clear" w:color="auto" w:fill="FFFFFF"/>
        <w:spacing w:before="100" w:beforeAutospacing="1" w:after="100" w:afterAutospacing="1" w:line="240" w:lineRule="auto"/>
        <w:outlineLvl w:val="2"/>
        <w:rPr>
          <w:rFonts w:ascii="Verdana" w:eastAsia="Times New Roman" w:hAnsi="Verdana" w:cs="Times New Roman"/>
          <w:b/>
          <w:bCs/>
          <w:color w:val="1F497D" w:themeColor="text2"/>
          <w:sz w:val="24"/>
          <w:szCs w:val="24"/>
        </w:rPr>
      </w:pPr>
      <w:r w:rsidRPr="00813188">
        <w:rPr>
          <w:rFonts w:ascii="Verdana" w:eastAsia="Times New Roman" w:hAnsi="Verdana" w:cs="Times New Roman"/>
          <w:b/>
          <w:bCs/>
          <w:color w:val="1F497D" w:themeColor="text2"/>
          <w:sz w:val="24"/>
          <w:szCs w:val="24"/>
          <w:rtl/>
        </w:rPr>
        <w:t xml:space="preserve">שאלה </w:t>
      </w:r>
      <w:r w:rsidRPr="00813188">
        <w:rPr>
          <w:rFonts w:ascii="Verdana" w:eastAsia="Times New Roman" w:hAnsi="Verdana" w:cs="Times New Roman" w:hint="cs"/>
          <w:b/>
          <w:bCs/>
          <w:color w:val="1F497D" w:themeColor="text2"/>
          <w:sz w:val="24"/>
          <w:szCs w:val="24"/>
          <w:rtl/>
        </w:rPr>
        <w:t>3</w:t>
      </w:r>
    </w:p>
    <w:p w:rsidR="00875AEE" w:rsidRDefault="00AE1320" w:rsidP="00813188">
      <w:pPr>
        <w:rPr>
          <w:rtl/>
        </w:rPr>
      </w:pPr>
      <w:r>
        <w:rPr>
          <w:rFonts w:hint="cs"/>
          <w:rtl/>
        </w:rPr>
        <w:t>סמנו את התשובות הנכונות:</w:t>
      </w:r>
    </w:p>
    <w:p w:rsidR="00F93DA0" w:rsidRDefault="00F93DA0" w:rsidP="00813188">
      <w:pPr>
        <w:rPr>
          <w:rtl/>
        </w:rPr>
      </w:pPr>
      <w:r>
        <w:rPr>
          <w:rFonts w:hint="cs"/>
          <w:rtl/>
        </w:rPr>
        <w:t>על פי קטע המידע</w:t>
      </w:r>
      <w:r w:rsidR="00875AEE">
        <w:rPr>
          <w:rFonts w:hint="cs"/>
          <w:rtl/>
        </w:rPr>
        <w:t>,</w:t>
      </w:r>
      <w:r>
        <w:rPr>
          <w:rFonts w:hint="cs"/>
          <w:rtl/>
        </w:rPr>
        <w:t xml:space="preserve"> </w:t>
      </w:r>
      <w:r w:rsidR="00875AEE">
        <w:rPr>
          <w:rFonts w:hint="cs"/>
          <w:rtl/>
        </w:rPr>
        <w:t xml:space="preserve">התמעטות </w:t>
      </w:r>
      <w:r>
        <w:rPr>
          <w:rFonts w:hint="cs"/>
          <w:rtl/>
        </w:rPr>
        <w:t>אדמות ראויות לעיבוד נובע</w:t>
      </w:r>
      <w:r w:rsidR="00875AEE">
        <w:rPr>
          <w:rFonts w:hint="cs"/>
          <w:rtl/>
        </w:rPr>
        <w:t>ת</w:t>
      </w:r>
      <w:r w:rsidR="00AE1320">
        <w:rPr>
          <w:rFonts w:hint="cs"/>
          <w:rtl/>
        </w:rPr>
        <w:t xml:space="preserve"> מ-</w:t>
      </w:r>
    </w:p>
    <w:p w:rsidR="00F93DA0" w:rsidRDefault="00F93DA0" w:rsidP="00813188">
      <w:pPr>
        <w:pStyle w:val="a7"/>
        <w:numPr>
          <w:ilvl w:val="0"/>
          <w:numId w:val="2"/>
        </w:numPr>
        <w:spacing w:line="360" w:lineRule="auto"/>
        <w:rPr>
          <w:rtl/>
        </w:rPr>
      </w:pPr>
      <w:r>
        <w:rPr>
          <w:rFonts w:hint="cs"/>
          <w:rtl/>
        </w:rPr>
        <w:t>סחף של קרקע ברוח ובגשם</w:t>
      </w:r>
    </w:p>
    <w:p w:rsidR="00F93DA0" w:rsidRDefault="00875AEE" w:rsidP="00813188">
      <w:pPr>
        <w:pStyle w:val="a7"/>
        <w:numPr>
          <w:ilvl w:val="0"/>
          <w:numId w:val="2"/>
        </w:numPr>
        <w:spacing w:line="360" w:lineRule="auto"/>
        <w:rPr>
          <w:rtl/>
        </w:rPr>
      </w:pPr>
      <w:r>
        <w:rPr>
          <w:rFonts w:hint="cs"/>
          <w:rtl/>
        </w:rPr>
        <w:t>התקשות הקרקע</w:t>
      </w:r>
    </w:p>
    <w:p w:rsidR="00875AEE" w:rsidRDefault="00875AEE" w:rsidP="00813188">
      <w:pPr>
        <w:pStyle w:val="a7"/>
        <w:numPr>
          <w:ilvl w:val="0"/>
          <w:numId w:val="2"/>
        </w:numPr>
        <w:spacing w:line="360" w:lineRule="auto"/>
        <w:rPr>
          <w:rtl/>
        </w:rPr>
      </w:pPr>
      <w:r>
        <w:rPr>
          <w:rFonts w:hint="cs"/>
          <w:rtl/>
        </w:rPr>
        <w:t xml:space="preserve">בניית בנינים וכבישים </w:t>
      </w:r>
    </w:p>
    <w:p w:rsidR="0040576A" w:rsidRDefault="00875AEE" w:rsidP="00813188">
      <w:pPr>
        <w:pStyle w:val="a7"/>
        <w:numPr>
          <w:ilvl w:val="0"/>
          <w:numId w:val="2"/>
        </w:numPr>
        <w:spacing w:line="360" w:lineRule="auto"/>
        <w:rPr>
          <w:rtl/>
        </w:rPr>
      </w:pPr>
      <w:r>
        <w:rPr>
          <w:rFonts w:hint="cs"/>
          <w:rtl/>
        </w:rPr>
        <w:t>עלייה במליחות הקרקע</w:t>
      </w:r>
    </w:p>
    <w:p w:rsidR="00813188" w:rsidRDefault="00813188" w:rsidP="00813188">
      <w:pPr>
        <w:shd w:val="clear" w:color="auto" w:fill="FFFFFF"/>
        <w:spacing w:before="100" w:beforeAutospacing="1" w:after="100" w:afterAutospacing="1" w:line="240" w:lineRule="auto"/>
        <w:outlineLvl w:val="2"/>
        <w:rPr>
          <w:rFonts w:ascii="Verdana" w:eastAsia="Times New Roman" w:hAnsi="Verdana" w:cs="Times New Roman"/>
          <w:b/>
          <w:bCs/>
          <w:color w:val="1F497D" w:themeColor="text2"/>
          <w:sz w:val="24"/>
          <w:szCs w:val="24"/>
          <w:rtl/>
        </w:rPr>
      </w:pPr>
    </w:p>
    <w:p w:rsidR="0040576A" w:rsidRPr="00813188" w:rsidRDefault="0040576A" w:rsidP="00813188">
      <w:pPr>
        <w:shd w:val="clear" w:color="auto" w:fill="FFFFFF"/>
        <w:spacing w:before="100" w:beforeAutospacing="1" w:after="100" w:afterAutospacing="1" w:line="240" w:lineRule="auto"/>
        <w:outlineLvl w:val="2"/>
        <w:rPr>
          <w:rFonts w:ascii="Verdana" w:eastAsia="Times New Roman" w:hAnsi="Verdana" w:cs="Times New Roman"/>
          <w:b/>
          <w:bCs/>
          <w:color w:val="1F497D" w:themeColor="text2"/>
          <w:sz w:val="24"/>
          <w:szCs w:val="24"/>
          <w:rtl/>
        </w:rPr>
      </w:pPr>
      <w:r w:rsidRPr="00813188">
        <w:rPr>
          <w:rFonts w:ascii="Verdana" w:eastAsia="Times New Roman" w:hAnsi="Verdana" w:cs="Times New Roman"/>
          <w:b/>
          <w:bCs/>
          <w:color w:val="1F497D" w:themeColor="text2"/>
          <w:sz w:val="24"/>
          <w:szCs w:val="24"/>
          <w:rtl/>
        </w:rPr>
        <w:t xml:space="preserve">שאלה </w:t>
      </w:r>
      <w:r w:rsidRPr="00813188">
        <w:rPr>
          <w:rFonts w:ascii="Verdana" w:eastAsia="Times New Roman" w:hAnsi="Verdana" w:cs="Times New Roman" w:hint="cs"/>
          <w:b/>
          <w:bCs/>
          <w:color w:val="1F497D" w:themeColor="text2"/>
          <w:sz w:val="24"/>
          <w:szCs w:val="24"/>
          <w:rtl/>
        </w:rPr>
        <w:t>4</w:t>
      </w:r>
    </w:p>
    <w:p w:rsidR="003F33BF" w:rsidRDefault="0040576A" w:rsidP="00813188">
      <w:pPr>
        <w:spacing w:line="360" w:lineRule="auto"/>
        <w:rPr>
          <w:rtl/>
        </w:rPr>
      </w:pPr>
      <w:r>
        <w:rPr>
          <w:rFonts w:hint="cs"/>
          <w:rtl/>
        </w:rPr>
        <w:t>אקוויפרים "מאובנים" הם:</w:t>
      </w:r>
    </w:p>
    <w:p w:rsidR="004C3217" w:rsidRDefault="0040576A" w:rsidP="00813188">
      <w:pPr>
        <w:pStyle w:val="a7"/>
        <w:numPr>
          <w:ilvl w:val="0"/>
          <w:numId w:val="3"/>
        </w:numPr>
        <w:spacing w:line="360" w:lineRule="auto"/>
        <w:rPr>
          <w:rtl/>
        </w:rPr>
      </w:pPr>
      <w:r>
        <w:rPr>
          <w:rFonts w:hint="cs"/>
          <w:rtl/>
        </w:rPr>
        <w:t>בורות מים עשויים אבן</w:t>
      </w:r>
    </w:p>
    <w:p w:rsidR="0040576A" w:rsidRDefault="0040576A" w:rsidP="00813188">
      <w:pPr>
        <w:pStyle w:val="a7"/>
        <w:numPr>
          <w:ilvl w:val="0"/>
          <w:numId w:val="3"/>
        </w:numPr>
        <w:spacing w:line="360" w:lineRule="auto"/>
        <w:rPr>
          <w:rtl/>
        </w:rPr>
      </w:pPr>
      <w:r>
        <w:rPr>
          <w:rFonts w:hint="cs"/>
          <w:rtl/>
        </w:rPr>
        <w:t>מקורות מים שאינם מתחדשים</w:t>
      </w:r>
    </w:p>
    <w:p w:rsidR="0040576A" w:rsidRDefault="0040576A" w:rsidP="00813188">
      <w:pPr>
        <w:pStyle w:val="a7"/>
        <w:numPr>
          <w:ilvl w:val="0"/>
          <w:numId w:val="3"/>
        </w:numPr>
        <w:spacing w:line="360" w:lineRule="auto"/>
        <w:rPr>
          <w:rtl/>
        </w:rPr>
      </w:pPr>
      <w:r>
        <w:rPr>
          <w:rFonts w:hint="cs"/>
          <w:rtl/>
        </w:rPr>
        <w:t>מקורות מים המצויים בשכבות סלע בהם ישנם מאובנים</w:t>
      </w:r>
    </w:p>
    <w:p w:rsidR="00F93DA0" w:rsidRPr="00813188" w:rsidRDefault="00BF0756" w:rsidP="00813188">
      <w:pPr>
        <w:shd w:val="clear" w:color="auto" w:fill="FFFFFF"/>
        <w:spacing w:before="100" w:beforeAutospacing="1" w:after="100" w:afterAutospacing="1" w:line="240" w:lineRule="auto"/>
        <w:outlineLvl w:val="2"/>
        <w:rPr>
          <w:rFonts w:ascii="Verdana" w:eastAsia="Times New Roman" w:hAnsi="Verdana" w:cs="Times New Roman"/>
          <w:b/>
          <w:bCs/>
          <w:color w:val="1F497D" w:themeColor="text2"/>
          <w:sz w:val="24"/>
          <w:szCs w:val="24"/>
          <w:rtl/>
        </w:rPr>
      </w:pPr>
      <w:r w:rsidRPr="00813188">
        <w:rPr>
          <w:rFonts w:ascii="Verdana" w:eastAsia="Times New Roman" w:hAnsi="Verdana" w:cs="Times New Roman"/>
          <w:b/>
          <w:bCs/>
          <w:color w:val="1F497D" w:themeColor="text2"/>
          <w:sz w:val="24"/>
          <w:szCs w:val="24"/>
          <w:rtl/>
        </w:rPr>
        <w:lastRenderedPageBreak/>
        <w:t xml:space="preserve">שאלה </w:t>
      </w:r>
      <w:r w:rsidR="0040576A" w:rsidRPr="00813188">
        <w:rPr>
          <w:rFonts w:ascii="Verdana" w:eastAsia="Times New Roman" w:hAnsi="Verdana" w:cs="Times New Roman" w:hint="cs"/>
          <w:b/>
          <w:bCs/>
          <w:color w:val="1F497D" w:themeColor="text2"/>
          <w:sz w:val="24"/>
          <w:szCs w:val="24"/>
          <w:rtl/>
        </w:rPr>
        <w:t>5</w:t>
      </w:r>
    </w:p>
    <w:p w:rsidR="00875AEE" w:rsidRDefault="00875AEE" w:rsidP="00813188">
      <w:pPr>
        <w:rPr>
          <w:rtl/>
        </w:rPr>
      </w:pPr>
      <w:r>
        <w:rPr>
          <w:rFonts w:hint="cs"/>
          <w:rtl/>
        </w:rPr>
        <w:t>לפני</w:t>
      </w:r>
      <w:r w:rsidR="005C3776">
        <w:rPr>
          <w:rFonts w:hint="cs"/>
          <w:rtl/>
        </w:rPr>
        <w:t>כם מספר היגדים. ציינו בטבלה את מידת הסכמתכם</w:t>
      </w:r>
      <w:r>
        <w:rPr>
          <w:rFonts w:hint="cs"/>
          <w:rtl/>
        </w:rPr>
        <w:t xml:space="preserve"> לכל אחד מהם.</w:t>
      </w:r>
    </w:p>
    <w:tbl>
      <w:tblPr>
        <w:tblStyle w:val="a6"/>
        <w:bidiVisual/>
        <w:tblW w:w="0" w:type="auto"/>
        <w:tblLook w:val="04A0" w:firstRow="1" w:lastRow="0" w:firstColumn="1" w:lastColumn="0" w:noHBand="0" w:noVBand="1"/>
      </w:tblPr>
      <w:tblGrid>
        <w:gridCol w:w="2755"/>
        <w:gridCol w:w="1621"/>
        <w:gridCol w:w="1622"/>
        <w:gridCol w:w="1622"/>
        <w:gridCol w:w="1622"/>
      </w:tblGrid>
      <w:tr w:rsidR="00875AEE" w:rsidRPr="00813188" w:rsidTr="00813188">
        <w:tc>
          <w:tcPr>
            <w:tcW w:w="2755" w:type="dxa"/>
            <w:shd w:val="clear" w:color="auto" w:fill="EEECE1" w:themeFill="background2"/>
          </w:tcPr>
          <w:p w:rsidR="00875AEE" w:rsidRPr="00813188" w:rsidRDefault="00875AEE" w:rsidP="00813188">
            <w:pPr>
              <w:jc w:val="center"/>
              <w:rPr>
                <w:b/>
                <w:bCs/>
                <w:rtl/>
              </w:rPr>
            </w:pPr>
          </w:p>
        </w:tc>
        <w:tc>
          <w:tcPr>
            <w:tcW w:w="1621" w:type="dxa"/>
            <w:shd w:val="clear" w:color="auto" w:fill="EEECE1" w:themeFill="background2"/>
          </w:tcPr>
          <w:p w:rsidR="00875AEE" w:rsidRPr="00813188" w:rsidRDefault="00875AEE" w:rsidP="00813188">
            <w:pPr>
              <w:jc w:val="center"/>
              <w:rPr>
                <w:b/>
                <w:bCs/>
                <w:rtl/>
              </w:rPr>
            </w:pPr>
            <w:r w:rsidRPr="00813188">
              <w:rPr>
                <w:rFonts w:hint="cs"/>
                <w:b/>
                <w:bCs/>
                <w:rtl/>
              </w:rPr>
              <w:t>מסכים במידה רבה</w:t>
            </w:r>
          </w:p>
        </w:tc>
        <w:tc>
          <w:tcPr>
            <w:tcW w:w="1622" w:type="dxa"/>
            <w:shd w:val="clear" w:color="auto" w:fill="EEECE1" w:themeFill="background2"/>
          </w:tcPr>
          <w:p w:rsidR="00875AEE" w:rsidRPr="00813188" w:rsidRDefault="00875AEE" w:rsidP="00813188">
            <w:pPr>
              <w:jc w:val="center"/>
              <w:rPr>
                <w:b/>
                <w:bCs/>
                <w:rtl/>
              </w:rPr>
            </w:pPr>
            <w:r w:rsidRPr="00813188">
              <w:rPr>
                <w:rFonts w:hint="cs"/>
                <w:b/>
                <w:bCs/>
                <w:rtl/>
              </w:rPr>
              <w:t>מסכים</w:t>
            </w:r>
          </w:p>
        </w:tc>
        <w:tc>
          <w:tcPr>
            <w:tcW w:w="1622" w:type="dxa"/>
            <w:shd w:val="clear" w:color="auto" w:fill="EEECE1" w:themeFill="background2"/>
          </w:tcPr>
          <w:p w:rsidR="00875AEE" w:rsidRPr="00813188" w:rsidRDefault="00875AEE" w:rsidP="00813188">
            <w:pPr>
              <w:jc w:val="center"/>
              <w:rPr>
                <w:b/>
                <w:bCs/>
                <w:rtl/>
              </w:rPr>
            </w:pPr>
            <w:r w:rsidRPr="00813188">
              <w:rPr>
                <w:rFonts w:hint="cs"/>
                <w:b/>
                <w:bCs/>
                <w:rtl/>
              </w:rPr>
              <w:t>מסכים באופן חלקי</w:t>
            </w:r>
          </w:p>
        </w:tc>
        <w:tc>
          <w:tcPr>
            <w:tcW w:w="1622" w:type="dxa"/>
            <w:shd w:val="clear" w:color="auto" w:fill="EEECE1" w:themeFill="background2"/>
          </w:tcPr>
          <w:p w:rsidR="00875AEE" w:rsidRPr="00813188" w:rsidRDefault="00875AEE" w:rsidP="00813188">
            <w:pPr>
              <w:jc w:val="center"/>
              <w:rPr>
                <w:b/>
                <w:bCs/>
                <w:rtl/>
              </w:rPr>
            </w:pPr>
            <w:r w:rsidRPr="00813188">
              <w:rPr>
                <w:rFonts w:hint="cs"/>
                <w:b/>
                <w:bCs/>
                <w:rtl/>
              </w:rPr>
              <w:t>לא מסכים</w:t>
            </w:r>
          </w:p>
        </w:tc>
      </w:tr>
      <w:tr w:rsidR="00875AEE" w:rsidTr="0008494E">
        <w:tc>
          <w:tcPr>
            <w:tcW w:w="2755" w:type="dxa"/>
          </w:tcPr>
          <w:p w:rsidR="00875AEE" w:rsidRDefault="00875AEE" w:rsidP="00813188">
            <w:pPr>
              <w:rPr>
                <w:rtl/>
              </w:rPr>
            </w:pPr>
            <w:r>
              <w:rPr>
                <w:rFonts w:hint="cs"/>
                <w:rtl/>
              </w:rPr>
              <w:t>לאזרחים אין אפשרות לצמצם את בעיית המחסור במזון</w:t>
            </w:r>
          </w:p>
        </w:tc>
        <w:tc>
          <w:tcPr>
            <w:tcW w:w="1621" w:type="dxa"/>
          </w:tcPr>
          <w:p w:rsidR="00875AEE" w:rsidRDefault="00875AEE" w:rsidP="00813188">
            <w:pPr>
              <w:rPr>
                <w:rtl/>
              </w:rPr>
            </w:pPr>
          </w:p>
        </w:tc>
        <w:tc>
          <w:tcPr>
            <w:tcW w:w="1622" w:type="dxa"/>
          </w:tcPr>
          <w:p w:rsidR="00875AEE" w:rsidRDefault="00875AEE" w:rsidP="00813188">
            <w:pPr>
              <w:rPr>
                <w:rtl/>
              </w:rPr>
            </w:pPr>
          </w:p>
        </w:tc>
        <w:tc>
          <w:tcPr>
            <w:tcW w:w="1622" w:type="dxa"/>
          </w:tcPr>
          <w:p w:rsidR="00875AEE" w:rsidRDefault="00875AEE" w:rsidP="00813188">
            <w:pPr>
              <w:rPr>
                <w:rtl/>
              </w:rPr>
            </w:pPr>
          </w:p>
        </w:tc>
        <w:tc>
          <w:tcPr>
            <w:tcW w:w="1622" w:type="dxa"/>
          </w:tcPr>
          <w:p w:rsidR="00875AEE" w:rsidRDefault="00875AEE" w:rsidP="00813188">
            <w:pPr>
              <w:rPr>
                <w:rtl/>
              </w:rPr>
            </w:pPr>
          </w:p>
        </w:tc>
      </w:tr>
      <w:tr w:rsidR="00875AEE" w:rsidTr="0008494E">
        <w:tc>
          <w:tcPr>
            <w:tcW w:w="2755" w:type="dxa"/>
          </w:tcPr>
          <w:p w:rsidR="00875AEE" w:rsidRDefault="008916A6" w:rsidP="00813188">
            <w:pPr>
              <w:rPr>
                <w:rtl/>
              </w:rPr>
            </w:pPr>
            <w:r>
              <w:rPr>
                <w:rFonts w:hint="cs"/>
                <w:rtl/>
              </w:rPr>
              <w:t>שימוש בדגנים לצורכי אנרגיה עדיף על שימוש בנפט</w:t>
            </w:r>
          </w:p>
        </w:tc>
        <w:tc>
          <w:tcPr>
            <w:tcW w:w="1621" w:type="dxa"/>
          </w:tcPr>
          <w:p w:rsidR="00875AEE" w:rsidRDefault="00875AEE" w:rsidP="00813188">
            <w:pPr>
              <w:rPr>
                <w:rtl/>
              </w:rPr>
            </w:pPr>
          </w:p>
        </w:tc>
        <w:tc>
          <w:tcPr>
            <w:tcW w:w="1622" w:type="dxa"/>
          </w:tcPr>
          <w:p w:rsidR="00875AEE" w:rsidRDefault="00875AEE" w:rsidP="00813188">
            <w:pPr>
              <w:rPr>
                <w:rtl/>
              </w:rPr>
            </w:pPr>
          </w:p>
        </w:tc>
        <w:tc>
          <w:tcPr>
            <w:tcW w:w="1622" w:type="dxa"/>
          </w:tcPr>
          <w:p w:rsidR="00875AEE" w:rsidRDefault="00875AEE" w:rsidP="00813188">
            <w:pPr>
              <w:rPr>
                <w:rtl/>
              </w:rPr>
            </w:pPr>
          </w:p>
        </w:tc>
        <w:tc>
          <w:tcPr>
            <w:tcW w:w="1622" w:type="dxa"/>
          </w:tcPr>
          <w:p w:rsidR="00875AEE" w:rsidRDefault="00875AEE" w:rsidP="00813188">
            <w:pPr>
              <w:rPr>
                <w:rtl/>
              </w:rPr>
            </w:pPr>
          </w:p>
        </w:tc>
      </w:tr>
      <w:tr w:rsidR="00875AEE" w:rsidTr="0008494E">
        <w:tc>
          <w:tcPr>
            <w:tcW w:w="2755" w:type="dxa"/>
          </w:tcPr>
          <w:p w:rsidR="00875AEE" w:rsidRDefault="003F33BF" w:rsidP="00813188">
            <w:pPr>
              <w:rPr>
                <w:rtl/>
              </w:rPr>
            </w:pPr>
            <w:r>
              <w:rPr>
                <w:rFonts w:hint="cs"/>
                <w:rtl/>
              </w:rPr>
              <w:t>הממשלה, היא האחראית לדאוג שלאזרחיה יהיה מספיק מזון</w:t>
            </w:r>
          </w:p>
        </w:tc>
        <w:tc>
          <w:tcPr>
            <w:tcW w:w="1621" w:type="dxa"/>
          </w:tcPr>
          <w:p w:rsidR="00875AEE" w:rsidRDefault="00875AEE" w:rsidP="00813188">
            <w:pPr>
              <w:rPr>
                <w:rtl/>
              </w:rPr>
            </w:pPr>
          </w:p>
        </w:tc>
        <w:tc>
          <w:tcPr>
            <w:tcW w:w="1622" w:type="dxa"/>
          </w:tcPr>
          <w:p w:rsidR="00875AEE" w:rsidRDefault="00875AEE" w:rsidP="00813188">
            <w:pPr>
              <w:rPr>
                <w:rtl/>
              </w:rPr>
            </w:pPr>
          </w:p>
        </w:tc>
        <w:tc>
          <w:tcPr>
            <w:tcW w:w="1622" w:type="dxa"/>
          </w:tcPr>
          <w:p w:rsidR="00875AEE" w:rsidRDefault="00875AEE" w:rsidP="00813188">
            <w:pPr>
              <w:rPr>
                <w:rtl/>
              </w:rPr>
            </w:pPr>
          </w:p>
        </w:tc>
        <w:tc>
          <w:tcPr>
            <w:tcW w:w="1622" w:type="dxa"/>
          </w:tcPr>
          <w:p w:rsidR="00875AEE" w:rsidRDefault="00875AEE" w:rsidP="00813188">
            <w:pPr>
              <w:rPr>
                <w:rtl/>
              </w:rPr>
            </w:pPr>
          </w:p>
        </w:tc>
      </w:tr>
    </w:tbl>
    <w:p w:rsidR="00875AEE" w:rsidRPr="005F4444" w:rsidRDefault="00875AEE" w:rsidP="00813188"/>
    <w:sectPr w:rsidR="00875AEE" w:rsidRPr="005F4444" w:rsidSect="002D0A92">
      <w:headerReference w:type="default" r:id="rId10"/>
      <w:foot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B64" w:rsidRDefault="00301B64" w:rsidP="00813188">
      <w:pPr>
        <w:spacing w:after="0" w:line="240" w:lineRule="auto"/>
      </w:pPr>
      <w:r>
        <w:separator/>
      </w:r>
    </w:p>
  </w:endnote>
  <w:endnote w:type="continuationSeparator" w:id="0">
    <w:p w:rsidR="00301B64" w:rsidRDefault="00301B64" w:rsidP="00813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82439966"/>
      <w:docPartObj>
        <w:docPartGallery w:val="Page Numbers (Bottom of Page)"/>
        <w:docPartUnique/>
      </w:docPartObj>
    </w:sdtPr>
    <w:sdtEndPr/>
    <w:sdtContent>
      <w:p w:rsidR="00221EA8" w:rsidRDefault="00221EA8">
        <w:pPr>
          <w:pStyle w:val="aa"/>
          <w:jc w:val="center"/>
        </w:pPr>
        <w:r>
          <w:fldChar w:fldCharType="begin"/>
        </w:r>
        <w:r>
          <w:instrText xml:space="preserve"> PAGE   \* MERGEFORMAT </w:instrText>
        </w:r>
        <w:r>
          <w:fldChar w:fldCharType="separate"/>
        </w:r>
        <w:r w:rsidR="00B24C4A">
          <w:rPr>
            <w:noProof/>
            <w:rtl/>
          </w:rPr>
          <w:t>1</w:t>
        </w:r>
        <w:r>
          <w:rPr>
            <w:noProof/>
          </w:rPr>
          <w:fldChar w:fldCharType="end"/>
        </w:r>
      </w:p>
    </w:sdtContent>
  </w:sdt>
  <w:p w:rsidR="00221EA8" w:rsidRDefault="00221E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B64" w:rsidRDefault="00301B64" w:rsidP="00813188">
      <w:pPr>
        <w:spacing w:after="0" w:line="240" w:lineRule="auto"/>
      </w:pPr>
      <w:r>
        <w:separator/>
      </w:r>
    </w:p>
  </w:footnote>
  <w:footnote w:type="continuationSeparator" w:id="0">
    <w:p w:rsidR="00301B64" w:rsidRDefault="00301B64" w:rsidP="00813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88" w:rsidRDefault="00813188" w:rsidP="00813188">
    <w:pPr>
      <w:pStyle w:val="a8"/>
      <w:jc w:val="center"/>
      <w:rPr>
        <w:rtl/>
      </w:rPr>
    </w:pPr>
    <w:r>
      <w:rPr>
        <w:noProof/>
      </w:rPr>
      <w:drawing>
        <wp:inline distT="0" distB="0" distL="0" distR="0" wp14:anchorId="097C47DC" wp14:editId="7FDD7D5D">
          <wp:extent cx="5274310" cy="930275"/>
          <wp:effectExtent l="0" t="0" r="254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מרכז אוק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930275"/>
                  </a:xfrm>
                  <a:prstGeom prst="rect">
                    <a:avLst/>
                  </a:prstGeom>
                </pic:spPr>
              </pic:pic>
            </a:graphicData>
          </a:graphic>
        </wp:inline>
      </w:drawing>
    </w:r>
  </w:p>
  <w:p w:rsidR="009B6486" w:rsidRDefault="009B6486" w:rsidP="00813188">
    <w:pPr>
      <w:pStyle w:val="a8"/>
      <w:jc w:val="center"/>
      <w:rPr>
        <w:rtl/>
      </w:rPr>
    </w:pPr>
  </w:p>
  <w:p w:rsidR="009B6486" w:rsidRDefault="009B6486" w:rsidP="00813188">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6A3"/>
    <w:multiLevelType w:val="hybridMultilevel"/>
    <w:tmpl w:val="B224A29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73219"/>
    <w:multiLevelType w:val="hybridMultilevel"/>
    <w:tmpl w:val="42DAFF88"/>
    <w:lvl w:ilvl="0" w:tplc="CCE0625A">
      <w:start w:val="1"/>
      <w:numFmt w:val="hebrew1"/>
      <w:lvlText w:val="%1."/>
      <w:lvlJc w:val="center"/>
      <w:pPr>
        <w:ind w:left="502"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7131AA"/>
    <w:multiLevelType w:val="hybridMultilevel"/>
    <w:tmpl w:val="270EAE22"/>
    <w:lvl w:ilvl="0" w:tplc="450E8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4444"/>
    <w:rsid w:val="00001222"/>
    <w:rsid w:val="0008494E"/>
    <w:rsid w:val="00221EA8"/>
    <w:rsid w:val="002D0A92"/>
    <w:rsid w:val="00301B64"/>
    <w:rsid w:val="003C7E61"/>
    <w:rsid w:val="003F33BF"/>
    <w:rsid w:val="0040576A"/>
    <w:rsid w:val="004C3217"/>
    <w:rsid w:val="005C3776"/>
    <w:rsid w:val="005F4444"/>
    <w:rsid w:val="00813188"/>
    <w:rsid w:val="00875AEE"/>
    <w:rsid w:val="008916A6"/>
    <w:rsid w:val="00903380"/>
    <w:rsid w:val="009B6486"/>
    <w:rsid w:val="00A40AC3"/>
    <w:rsid w:val="00AE1320"/>
    <w:rsid w:val="00B24C4A"/>
    <w:rsid w:val="00BC084F"/>
    <w:rsid w:val="00BF0756"/>
    <w:rsid w:val="00F100F7"/>
    <w:rsid w:val="00F93D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222"/>
    <w:pPr>
      <w:bidi/>
    </w:pPr>
  </w:style>
  <w:style w:type="paragraph" w:styleId="3">
    <w:name w:val="heading 3"/>
    <w:basedOn w:val="a"/>
    <w:link w:val="30"/>
    <w:uiPriority w:val="9"/>
    <w:qFormat/>
    <w:rsid w:val="00BF075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4444"/>
    <w:rPr>
      <w:b/>
      <w:bCs/>
    </w:rPr>
  </w:style>
  <w:style w:type="paragraph" w:styleId="NormalWeb">
    <w:name w:val="Normal (Web)"/>
    <w:basedOn w:val="a"/>
    <w:uiPriority w:val="99"/>
    <w:unhideWhenUsed/>
    <w:rsid w:val="005F444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F4444"/>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5F4444"/>
    <w:rPr>
      <w:rFonts w:ascii="Tahoma" w:hAnsi="Tahoma" w:cs="Tahoma"/>
      <w:sz w:val="16"/>
      <w:szCs w:val="16"/>
    </w:rPr>
  </w:style>
  <w:style w:type="table" w:styleId="a6">
    <w:name w:val="Table Grid"/>
    <w:basedOn w:val="a1"/>
    <w:uiPriority w:val="59"/>
    <w:rsid w:val="00875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E1320"/>
    <w:pPr>
      <w:ind w:left="720"/>
      <w:contextualSpacing/>
    </w:pPr>
  </w:style>
  <w:style w:type="character" w:styleId="Hyperlink">
    <w:name w:val="Hyperlink"/>
    <w:basedOn w:val="a0"/>
    <w:uiPriority w:val="99"/>
    <w:unhideWhenUsed/>
    <w:rsid w:val="00BF0756"/>
    <w:rPr>
      <w:color w:val="0000FF" w:themeColor="hyperlink"/>
      <w:u w:val="single"/>
    </w:rPr>
  </w:style>
  <w:style w:type="character" w:customStyle="1" w:styleId="30">
    <w:name w:val="כותרת 3 תו"/>
    <w:basedOn w:val="a0"/>
    <w:link w:val="3"/>
    <w:uiPriority w:val="9"/>
    <w:rsid w:val="00BF0756"/>
    <w:rPr>
      <w:rFonts w:ascii="Times New Roman" w:eastAsia="Times New Roman" w:hAnsi="Times New Roman" w:cs="Times New Roman"/>
      <w:b/>
      <w:bCs/>
      <w:sz w:val="27"/>
      <w:szCs w:val="27"/>
    </w:rPr>
  </w:style>
  <w:style w:type="paragraph" w:styleId="a8">
    <w:name w:val="header"/>
    <w:basedOn w:val="a"/>
    <w:link w:val="a9"/>
    <w:uiPriority w:val="99"/>
    <w:unhideWhenUsed/>
    <w:rsid w:val="00813188"/>
    <w:pPr>
      <w:tabs>
        <w:tab w:val="center" w:pos="4153"/>
        <w:tab w:val="right" w:pos="8306"/>
      </w:tabs>
      <w:spacing w:after="0" w:line="240" w:lineRule="auto"/>
    </w:pPr>
  </w:style>
  <w:style w:type="character" w:customStyle="1" w:styleId="a9">
    <w:name w:val="כותרת עליונה תו"/>
    <w:basedOn w:val="a0"/>
    <w:link w:val="a8"/>
    <w:uiPriority w:val="99"/>
    <w:rsid w:val="00813188"/>
  </w:style>
  <w:style w:type="paragraph" w:styleId="aa">
    <w:name w:val="footer"/>
    <w:basedOn w:val="a"/>
    <w:link w:val="ab"/>
    <w:uiPriority w:val="99"/>
    <w:unhideWhenUsed/>
    <w:rsid w:val="00813188"/>
    <w:pPr>
      <w:tabs>
        <w:tab w:val="center" w:pos="4153"/>
        <w:tab w:val="right" w:pos="8306"/>
      </w:tabs>
      <w:spacing w:after="0" w:line="240" w:lineRule="auto"/>
    </w:pPr>
  </w:style>
  <w:style w:type="character" w:customStyle="1" w:styleId="ab">
    <w:name w:val="כותרת תחתונה תו"/>
    <w:basedOn w:val="a0"/>
    <w:link w:val="aa"/>
    <w:uiPriority w:val="99"/>
    <w:rsid w:val="00813188"/>
  </w:style>
  <w:style w:type="character" w:styleId="FollowedHyperlink">
    <w:name w:val="FollowedHyperlink"/>
    <w:basedOn w:val="a0"/>
    <w:uiPriority w:val="99"/>
    <w:semiHidden/>
    <w:unhideWhenUsed/>
    <w:rsid w:val="00B24C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6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yadan.org.il/will-food-shortage-risk-humanity-250809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yadan.org.il/author/sci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5352</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asaf</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asaf</dc:creator>
  <cp:lastModifiedBy>Windows User</cp:lastModifiedBy>
  <cp:revision>2</cp:revision>
  <dcterms:created xsi:type="dcterms:W3CDTF">2017-08-21T07:42:00Z</dcterms:created>
  <dcterms:modified xsi:type="dcterms:W3CDTF">2017-08-21T07:42:00Z</dcterms:modified>
</cp:coreProperties>
</file>