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66" w:rsidRDefault="00896E66" w:rsidP="0033173B">
      <w:pPr>
        <w:ind w:left="72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A955D6" w:rsidRPr="00CE6D36" w:rsidRDefault="00067DB4" w:rsidP="00CE6D36">
      <w:pPr>
        <w:pStyle w:val="1"/>
        <w:spacing w:before="24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CE6D36">
        <w:rPr>
          <w:rFonts w:asciiTheme="minorBidi" w:hAnsiTheme="minorBidi" w:cstheme="minorBidi"/>
          <w:sz w:val="40"/>
          <w:szCs w:val="40"/>
          <w:rtl/>
        </w:rPr>
        <w:t>פיתוחים טכנולוגים בהשראת הטבע</w:t>
      </w:r>
    </w:p>
    <w:p w:rsidR="00CE6D36" w:rsidRPr="00CE6D36" w:rsidRDefault="00CE6D36" w:rsidP="00CE6D36">
      <w:pPr>
        <w:pStyle w:val="2"/>
        <w:jc w:val="center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 xml:space="preserve">פעילות בנושא </w:t>
      </w:r>
      <w:proofErr w:type="spellStart"/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>ביומימיקרי</w:t>
      </w:r>
      <w:proofErr w:type="spellEnd"/>
    </w:p>
    <w:p w:rsidR="00896E66" w:rsidRDefault="00896E66" w:rsidP="000437AF">
      <w:pPr>
        <w:rPr>
          <w:b/>
          <w:bCs/>
          <w:rtl/>
        </w:rPr>
      </w:pPr>
    </w:p>
    <w:p w:rsidR="00497486" w:rsidRPr="008D11B8" w:rsidRDefault="00497486" w:rsidP="000437AF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קרא את </w:t>
      </w:r>
      <w:r w:rsidR="000437AF">
        <w:rPr>
          <w:rFonts w:hint="cs"/>
          <w:b/>
          <w:bCs/>
          <w:rtl/>
        </w:rPr>
        <w:t>ה</w:t>
      </w:r>
      <w:r w:rsidR="008D11B8" w:rsidRPr="008D11B8">
        <w:rPr>
          <w:rFonts w:hint="cs"/>
          <w:b/>
          <w:bCs/>
          <w:rtl/>
        </w:rPr>
        <w:t>כתב</w:t>
      </w:r>
      <w:r w:rsidR="000437AF">
        <w:rPr>
          <w:rFonts w:hint="cs"/>
          <w:b/>
          <w:bCs/>
          <w:rtl/>
        </w:rPr>
        <w:t>ה</w:t>
      </w:r>
      <w:r w:rsidRPr="008D11B8">
        <w:rPr>
          <w:rFonts w:hint="cs"/>
          <w:b/>
          <w:bCs/>
          <w:rtl/>
        </w:rPr>
        <w:t xml:space="preserve"> העוסק</w:t>
      </w:r>
      <w:r w:rsidR="008D11B8" w:rsidRPr="008D11B8">
        <w:rPr>
          <w:rFonts w:hint="cs"/>
          <w:b/>
          <w:bCs/>
          <w:rtl/>
        </w:rPr>
        <w:t>ת</w:t>
      </w:r>
      <w:r w:rsidRPr="008D11B8">
        <w:rPr>
          <w:rFonts w:hint="cs"/>
          <w:b/>
          <w:bCs/>
          <w:rtl/>
        </w:rPr>
        <w:t xml:space="preserve"> </w:t>
      </w:r>
      <w:proofErr w:type="spellStart"/>
      <w:r w:rsidR="008D11B8" w:rsidRPr="008D11B8">
        <w:rPr>
          <w:rFonts w:hint="cs"/>
          <w:b/>
          <w:bCs/>
          <w:rtl/>
        </w:rPr>
        <w:t>בביומימיקרי</w:t>
      </w:r>
      <w:proofErr w:type="spellEnd"/>
      <w:r w:rsidRPr="008D11B8">
        <w:rPr>
          <w:rFonts w:hint="cs"/>
          <w:b/>
          <w:bCs/>
          <w:rtl/>
        </w:rPr>
        <w:t>.</w:t>
      </w:r>
    </w:p>
    <w:p w:rsidR="000437AF" w:rsidRPr="00535A03" w:rsidRDefault="00D474A9" w:rsidP="000437AF">
      <w:pPr>
        <w:numPr>
          <w:ilvl w:val="0"/>
          <w:numId w:val="1"/>
        </w:numPr>
        <w:rPr>
          <w:color w:val="C00000"/>
          <w:rtl/>
        </w:rPr>
      </w:pPr>
      <w:hyperlink r:id="rId8" w:history="1">
        <w:r w:rsidR="000437AF" w:rsidRPr="00535A03">
          <w:rPr>
            <w:rStyle w:val="Hyperlink"/>
            <w:rFonts w:hint="cs"/>
            <w:color w:val="C00000"/>
            <w:rtl/>
          </w:rPr>
          <w:t>חברה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ישראלית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פיתחה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הדומים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בתכונותיהם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לקורי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טבעיים</w:t>
        </w:r>
      </w:hyperlink>
    </w:p>
    <w:p w:rsidR="008D11B8" w:rsidRDefault="008D11B8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מה אפשר ללמוד מהטבע?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מה אפשר ללמוד מהטבע? "/>
        <w:tblDescription w:val="מימין לשמאל: שם בעל חיים; האיבר אותו מחקים בצורה מלאכותית; יתרונות האיבר או החומר המופרש; אפשרויות לחיקוי לצרכי האנושות.&#10;"/>
      </w:tblPr>
      <w:tblGrid>
        <w:gridCol w:w="1893"/>
        <w:gridCol w:w="2126"/>
        <w:gridCol w:w="1985"/>
        <w:gridCol w:w="2518"/>
      </w:tblGrid>
      <w:tr w:rsidR="000437AF" w:rsidRPr="00E01D2F" w:rsidTr="00CE6D36">
        <w:trPr>
          <w:tblHeader/>
          <w:jc w:val="center"/>
        </w:trPr>
        <w:tc>
          <w:tcPr>
            <w:tcW w:w="1893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שם בע"ח</w:t>
            </w:r>
          </w:p>
        </w:tc>
        <w:tc>
          <w:tcPr>
            <w:tcW w:w="2126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האיבר אותו מחקים בצורה מלאכותית</w:t>
            </w:r>
          </w:p>
        </w:tc>
        <w:tc>
          <w:tcPr>
            <w:tcW w:w="1985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יתרונות האיבר/</w:t>
            </w:r>
          </w:p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החומר המופרש</w:t>
            </w:r>
          </w:p>
        </w:tc>
        <w:tc>
          <w:tcPr>
            <w:tcW w:w="2518" w:type="dxa"/>
            <w:shd w:val="clear" w:color="auto" w:fill="EEECE1" w:themeFill="background2"/>
          </w:tcPr>
          <w:p w:rsidR="000437AF" w:rsidRPr="00E01D2F" w:rsidRDefault="000437AF" w:rsidP="000437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מה אפשר ללמוד מהטבע - אפשרויות לחיקוי </w:t>
            </w:r>
            <w:r w:rsidRPr="00E01D2F">
              <w:rPr>
                <w:rFonts w:hint="cs"/>
                <w:b/>
                <w:bCs/>
                <w:rtl/>
              </w:rPr>
              <w:t>לצרכי הא</w:t>
            </w:r>
            <w:r>
              <w:rPr>
                <w:rFonts w:hint="cs"/>
                <w:b/>
                <w:bCs/>
                <w:rtl/>
              </w:rPr>
              <w:t>נושות</w:t>
            </w:r>
          </w:p>
        </w:tc>
      </w:tr>
      <w:tr w:rsidR="000437AF" w:rsidRPr="00E01D2F" w:rsidTr="000437AF">
        <w:trPr>
          <w:jc w:val="center"/>
        </w:trPr>
        <w:tc>
          <w:tcPr>
            <w:tcW w:w="1893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עכביש</w:t>
            </w:r>
          </w:p>
        </w:tc>
        <w:tc>
          <w:tcPr>
            <w:tcW w:w="2126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קורים</w:t>
            </w:r>
          </w:p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חוזק , גמישות</w:t>
            </w:r>
          </w:p>
        </w:tc>
        <w:tc>
          <w:tcPr>
            <w:tcW w:w="2518" w:type="dxa"/>
          </w:tcPr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חוטי תפירה רפואיים חזקים ודקים במיוחד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אפודי מגן גמישים וחזקים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חומר לבניית כבלים למעלית חלל במשקל נמוך ובחוזק חסר תקדים</w:t>
            </w:r>
          </w:p>
        </w:tc>
      </w:tr>
    </w:tbl>
    <w:p w:rsidR="000437AF" w:rsidRDefault="000437AF" w:rsidP="000437AF">
      <w:pPr>
        <w:rPr>
          <w:b/>
          <w:bCs/>
          <w:rtl/>
        </w:rPr>
      </w:pPr>
    </w:p>
    <w:p w:rsidR="000437AF" w:rsidRPr="000437AF" w:rsidRDefault="000437AF" w:rsidP="000437AF">
      <w:pPr>
        <w:rPr>
          <w:rtl/>
        </w:rPr>
      </w:pPr>
      <w:r w:rsidRPr="000437AF">
        <w:rPr>
          <w:rFonts w:hint="cs"/>
          <w:rtl/>
        </w:rPr>
        <w:t>בנו טבלה דומה להנ"ל בה תסכמו את הרעיונות המופיעים בכתבה נוספת:</w:t>
      </w:r>
    </w:p>
    <w:p w:rsidR="000437AF" w:rsidRPr="000437AF" w:rsidRDefault="000437AF" w:rsidP="000437AF">
      <w:pPr>
        <w:numPr>
          <w:ilvl w:val="0"/>
          <w:numId w:val="1"/>
        </w:numPr>
        <w:rPr>
          <w:color w:val="C00000"/>
          <w:rtl/>
        </w:rPr>
      </w:pPr>
      <w:r>
        <w:rPr>
          <w:rFonts w:hint="cs"/>
          <w:b/>
          <w:bCs/>
          <w:rtl/>
        </w:rPr>
        <w:t xml:space="preserve"> </w:t>
      </w:r>
      <w:hyperlink r:id="rId9" w:history="1">
        <w:r w:rsidRPr="00535A03">
          <w:rPr>
            <w:rStyle w:val="Hyperlink"/>
            <w:color w:val="C00000"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מחקים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את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הטבע</w:t>
        </w:r>
        <w:r w:rsidRPr="00535A03">
          <w:rPr>
            <w:rStyle w:val="Hyperlink"/>
            <w:color w:val="C00000"/>
            <w:rtl/>
          </w:rPr>
          <w:t xml:space="preserve">: </w:t>
        </w:r>
        <w:r w:rsidRPr="00535A03">
          <w:rPr>
            <w:rStyle w:val="Hyperlink"/>
            <w:rFonts w:hint="cs"/>
            <w:color w:val="C00000"/>
            <w:rtl/>
          </w:rPr>
          <w:t>היפופוטמים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נגד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קרינת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השמש</w:t>
        </w:r>
        <w:r w:rsidRPr="00535A03">
          <w:rPr>
            <w:rStyle w:val="Hyperlink"/>
            <w:color w:val="C00000"/>
            <w:rtl/>
          </w:rPr>
          <w:t>?</w:t>
        </w:r>
      </w:hyperlink>
    </w:p>
    <w:p w:rsidR="000437AF" w:rsidRDefault="000437AF" w:rsidP="000437AF">
      <w:pPr>
        <w:rPr>
          <w:b/>
          <w:bCs/>
        </w:rPr>
      </w:pPr>
    </w:p>
    <w:sectPr w:rsidR="000437AF" w:rsidSect="00EA059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A9" w:rsidRDefault="00D474A9" w:rsidP="00896E66">
      <w:pPr>
        <w:spacing w:after="0" w:line="240" w:lineRule="auto"/>
      </w:pPr>
      <w:r>
        <w:separator/>
      </w:r>
    </w:p>
  </w:endnote>
  <w:endnote w:type="continuationSeparator" w:id="0">
    <w:p w:rsidR="00D474A9" w:rsidRDefault="00D474A9" w:rsidP="0089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 w:rsidP="00896E66">
    <w:pPr>
      <w:pStyle w:val="a7"/>
      <w:jc w:val="center"/>
      <w:rPr>
        <w:rFonts w:ascii="Arial" w:hAnsi="Arial"/>
        <w:color w:val="023163"/>
        <w:sz w:val="24"/>
        <w:szCs w:val="24"/>
        <w:rtl/>
      </w:rPr>
    </w:pPr>
    <w:r>
      <w:rPr>
        <w:rFonts w:ascii="Arial" w:hAnsi="Arial" w:hint="cs"/>
        <w:color w:val="023163"/>
        <w:sz w:val="24"/>
        <w:szCs w:val="24"/>
        <w:rtl/>
      </w:rPr>
      <w:t>_______________________________________</w:t>
    </w:r>
  </w:p>
  <w:p w:rsidR="00896E66" w:rsidRDefault="00896E66" w:rsidP="00896E66">
    <w:pPr>
      <w:pStyle w:val="a7"/>
      <w:jc w:val="center"/>
    </w:pPr>
    <w:r>
      <w:rPr>
        <w:rFonts w:ascii="Arial" w:hAnsi="Arial" w:hint="cs"/>
        <w:color w:val="023163"/>
        <w:sz w:val="24"/>
        <w:szCs w:val="24"/>
        <w:rtl/>
      </w:rPr>
      <w:t xml:space="preserve">מאת </w:t>
    </w:r>
    <w:r w:rsidRPr="00B40590">
      <w:rPr>
        <w:rFonts w:ascii="Arial" w:hAnsi="Arial"/>
        <w:color w:val="023163"/>
        <w:sz w:val="24"/>
        <w:szCs w:val="24"/>
        <w:rtl/>
      </w:rPr>
      <w:t xml:space="preserve">רווית </w:t>
    </w:r>
    <w:proofErr w:type="spellStart"/>
    <w:r w:rsidRPr="00B40590">
      <w:rPr>
        <w:rFonts w:ascii="Arial" w:hAnsi="Arial"/>
        <w:color w:val="023163"/>
        <w:sz w:val="24"/>
        <w:szCs w:val="24"/>
        <w:rtl/>
      </w:rPr>
      <w:t>לוקייר</w:t>
    </w:r>
    <w:proofErr w:type="spellEnd"/>
    <w:r w:rsidRPr="00B40590">
      <w:rPr>
        <w:rFonts w:ascii="Arial" w:hAnsi="Arial"/>
        <w:color w:val="023163"/>
        <w:sz w:val="24"/>
        <w:szCs w:val="24"/>
        <w:rtl/>
      </w:rPr>
      <w:t>, במסגרת קורס  "מורה יוזם" במכון ויצמן למדע, תשע"</w:t>
    </w:r>
    <w:r w:rsidRPr="00B40590">
      <w:rPr>
        <w:rFonts w:ascii="Arial" w:hAnsi="Arial" w:hint="cs"/>
        <w:color w:val="023163"/>
        <w:sz w:val="24"/>
        <w:szCs w:val="24"/>
        <w:rtl/>
      </w:rPr>
      <w:t>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A9" w:rsidRDefault="00D474A9" w:rsidP="00896E66">
      <w:pPr>
        <w:spacing w:after="0" w:line="240" w:lineRule="auto"/>
      </w:pPr>
      <w:r>
        <w:separator/>
      </w:r>
    </w:p>
  </w:footnote>
  <w:footnote w:type="continuationSeparator" w:id="0">
    <w:p w:rsidR="00D474A9" w:rsidRDefault="00D474A9" w:rsidP="0089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>
    <w:pPr>
      <w:pStyle w:val="a5"/>
    </w:pPr>
    <w:r>
      <w:rPr>
        <w:noProof/>
      </w:rPr>
      <w:drawing>
        <wp:inline distT="0" distB="0" distL="0" distR="0" wp14:anchorId="5F54C263" wp14:editId="51B23BDC">
          <wp:extent cx="5274310" cy="935990"/>
          <wp:effectExtent l="0" t="0" r="2540" b="0"/>
          <wp:docPr id="1" name="Picture 1" descr="מימין לשמאל: המחלקה להוראת המדעים, מכון ויצמן למדע; מרכז מורים ארצי למדע ולטכנולוגיה בחטיבת ביניים; מינהלת המרכז הישראלי לחינוך מדעי-טכנולוגי על שם עמוס דה-שליט; המזכירות הפדגוגית, אגף מדעים והפיקוח על הוראת מדע וטכנולוגיה, משרד החינוך.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logos-hat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EDA"/>
    <w:multiLevelType w:val="hybridMultilevel"/>
    <w:tmpl w:val="1C4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6C82"/>
    <w:multiLevelType w:val="hybridMultilevel"/>
    <w:tmpl w:val="117AE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6"/>
    <w:rsid w:val="000437AF"/>
    <w:rsid w:val="00047590"/>
    <w:rsid w:val="000616F2"/>
    <w:rsid w:val="00067DB4"/>
    <w:rsid w:val="00095641"/>
    <w:rsid w:val="000F44D8"/>
    <w:rsid w:val="0010090A"/>
    <w:rsid w:val="00173473"/>
    <w:rsid w:val="00194CF8"/>
    <w:rsid w:val="001A5BA0"/>
    <w:rsid w:val="001F7AF1"/>
    <w:rsid w:val="00206DC9"/>
    <w:rsid w:val="00253925"/>
    <w:rsid w:val="002701A8"/>
    <w:rsid w:val="00281CFD"/>
    <w:rsid w:val="002B41F5"/>
    <w:rsid w:val="002D14CD"/>
    <w:rsid w:val="00304DB9"/>
    <w:rsid w:val="003126B2"/>
    <w:rsid w:val="0033035D"/>
    <w:rsid w:val="0033173B"/>
    <w:rsid w:val="0038255D"/>
    <w:rsid w:val="00461CB5"/>
    <w:rsid w:val="004924FA"/>
    <w:rsid w:val="00497486"/>
    <w:rsid w:val="004F6A52"/>
    <w:rsid w:val="00521D4C"/>
    <w:rsid w:val="00535A03"/>
    <w:rsid w:val="005463C4"/>
    <w:rsid w:val="005A507B"/>
    <w:rsid w:val="005B3DE6"/>
    <w:rsid w:val="006D5709"/>
    <w:rsid w:val="0078040B"/>
    <w:rsid w:val="007C2A22"/>
    <w:rsid w:val="008174B1"/>
    <w:rsid w:val="00836B9F"/>
    <w:rsid w:val="00896E66"/>
    <w:rsid w:val="008D11B8"/>
    <w:rsid w:val="0093205A"/>
    <w:rsid w:val="00937ED9"/>
    <w:rsid w:val="00955FA6"/>
    <w:rsid w:val="00A32AE0"/>
    <w:rsid w:val="00A955D6"/>
    <w:rsid w:val="00AE0A90"/>
    <w:rsid w:val="00B275AD"/>
    <w:rsid w:val="00B40590"/>
    <w:rsid w:val="00B561CA"/>
    <w:rsid w:val="00B5641B"/>
    <w:rsid w:val="00BB673A"/>
    <w:rsid w:val="00C256CD"/>
    <w:rsid w:val="00CA3B9A"/>
    <w:rsid w:val="00CB13C2"/>
    <w:rsid w:val="00CE6D36"/>
    <w:rsid w:val="00CE7724"/>
    <w:rsid w:val="00D14161"/>
    <w:rsid w:val="00D474A9"/>
    <w:rsid w:val="00D5104F"/>
    <w:rsid w:val="00DA5C5E"/>
    <w:rsid w:val="00E01D2F"/>
    <w:rsid w:val="00E55CD7"/>
    <w:rsid w:val="00EA059E"/>
    <w:rsid w:val="00F06AE0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out.co.il/%D7%92%D7%9C%D7%99%D7%9C%D7%99%D7%90%D7%95/%D7%98%D7%9B%D7%A0%D7%95%D7%9C%D7%95%D7%92%D7%99%D7%94/%D7%A7%D7%95%D7%A8%D7%99%D7%9D-%D7%9E%D7%9C%D7%90%D7%9B%D7%95%D7%AA%D7%99%D7%99%D7%9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net.co.il/articles/0,7340,L-4300071,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847</CharactersWithSpaces>
  <SharedDoc>false</SharedDoc>
  <HLinks>
    <vt:vector size="12" baseType="variant">
      <vt:variant>
        <vt:i4>2818171</vt:i4>
      </vt:variant>
      <vt:variant>
        <vt:i4>3</vt:i4>
      </vt:variant>
      <vt:variant>
        <vt:i4>0</vt:i4>
      </vt:variant>
      <vt:variant>
        <vt:i4>5</vt:i4>
      </vt:variant>
      <vt:variant>
        <vt:lpwstr>http://www.ynet.co.il/articles/0,7340,L-4300071,00.html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http://timeout.co.il/%D7%92%D7%9C%D7%99%D7%9C%D7%99%D7%90%D7%95/%D7%98%D7%9B%D7%A0%D7%95%D7%9C%D7%95%D7%92%D7%99%D7%94/%D7%A7%D7%95%D7%A8%D7%99%D7%9D-%D7%9E%D7%9C%D7%90%D7%9B%D7%95%D7%AA%D7%99%D7%99%D7%9D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2017-08-10T13:00:00Z</dcterms:created>
  <dcterms:modified xsi:type="dcterms:W3CDTF">2017-08-10T13:00:00Z</dcterms:modified>
</cp:coreProperties>
</file>