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2A" w:rsidRPr="004E32D5" w:rsidRDefault="0091762A" w:rsidP="0091762A">
      <w:pPr>
        <w:pStyle w:val="2"/>
        <w:rPr>
          <w:rFonts w:asciiTheme="minorBidi" w:hAnsiTheme="minorBidi" w:cstheme="minorBidi"/>
          <w:sz w:val="40"/>
          <w:szCs w:val="40"/>
          <w:rtl/>
        </w:rPr>
      </w:pPr>
      <w:bookmarkStart w:id="0" w:name="_Toc494387319"/>
      <w:r w:rsidRPr="004E32D5">
        <w:rPr>
          <w:rFonts w:asciiTheme="minorBidi" w:hAnsiTheme="minorBidi" w:cstheme="minorBidi"/>
          <w:sz w:val="40"/>
          <w:szCs w:val="40"/>
          <w:rtl/>
        </w:rPr>
        <w:t>האם מסת הגוף הנופל משפיעה על מהירות נפילתו?</w:t>
      </w:r>
      <w:bookmarkEnd w:id="0"/>
    </w:p>
    <w:p w:rsidR="0091762A" w:rsidRDefault="0091762A" w:rsidP="0091762A">
      <w:pPr>
        <w:rPr>
          <w:rtl/>
          <w:lang w:eastAsia="he-IL"/>
        </w:rPr>
      </w:pPr>
    </w:p>
    <w:p w:rsidR="0091762A" w:rsidRDefault="0091762A" w:rsidP="0091762A">
      <w:pPr>
        <w:keepNext/>
        <w:keepLines/>
        <w:spacing w:after="0" w:line="360" w:lineRule="auto"/>
        <w:outlineLvl w:val="1"/>
        <w:rPr>
          <w:rFonts w:asciiTheme="minorBidi" w:hAnsiTheme="minorBidi"/>
          <w:color w:val="44546A" w:themeColor="text2"/>
          <w:szCs w:val="24"/>
          <w:rtl/>
        </w:rPr>
      </w:pPr>
    </w:p>
    <w:p w:rsidR="0091762A" w:rsidRDefault="0091762A" w:rsidP="0091762A">
      <w:pPr>
        <w:spacing w:after="80"/>
        <w:ind w:left="6"/>
        <w:textAlignment w:val="baseline"/>
        <w:rPr>
          <w:rFonts w:asciiTheme="minorBidi" w:eastAsia="Times New Roman" w:hAnsiTheme="minorBidi"/>
          <w:color w:val="1F497D"/>
          <w:sz w:val="24"/>
          <w:szCs w:val="24"/>
          <w:highlight w:val="white"/>
          <w:rtl/>
          <w:lang w:eastAsia="he-IL"/>
        </w:rPr>
      </w:pPr>
      <w:r w:rsidRPr="00CE6D4F">
        <w:rPr>
          <w:rFonts w:asciiTheme="minorBidi" w:eastAsia="Times New Roman" w:hAnsiTheme="minorBidi"/>
          <w:b/>
          <w:bCs/>
          <w:color w:val="4F81BD"/>
          <w:sz w:val="28"/>
          <w:szCs w:val="28"/>
          <w:rtl/>
          <w:lang w:eastAsia="he-IL"/>
        </w:rPr>
        <w:t>שאלה</w:t>
      </w:r>
      <w:r w:rsidR="00CD2FA7">
        <w:rPr>
          <w:rFonts w:asciiTheme="minorBidi" w:eastAsia="Times New Roman" w:hAnsiTheme="minorBidi" w:hint="cs"/>
          <w:b/>
          <w:bCs/>
          <w:color w:val="4F81BD"/>
          <w:sz w:val="28"/>
          <w:szCs w:val="28"/>
          <w:rtl/>
          <w:lang w:eastAsia="he-IL"/>
        </w:rPr>
        <w:t xml:space="preserve"> (</w:t>
      </w:r>
      <w:r w:rsidR="00CD2FA7">
        <w:rPr>
          <w:rFonts w:asciiTheme="minorBidi" w:eastAsia="Times New Roman" w:hAnsiTheme="minorBidi" w:hint="cs"/>
          <w:b/>
          <w:bCs/>
          <w:color w:val="4F81BD"/>
          <w:sz w:val="28"/>
          <w:szCs w:val="28"/>
          <w:lang w:eastAsia="he-IL"/>
        </w:rPr>
        <w:t>P</w:t>
      </w:r>
      <w:r w:rsidR="00B55F49">
        <w:rPr>
          <w:rFonts w:asciiTheme="minorBidi" w:eastAsia="Times New Roman" w:hAnsiTheme="minorBidi"/>
          <w:b/>
          <w:bCs/>
          <w:color w:val="4F81BD"/>
          <w:sz w:val="28"/>
          <w:szCs w:val="28"/>
          <w:lang w:eastAsia="he-IL"/>
        </w:rPr>
        <w:t>rediction</w:t>
      </w:r>
      <w:r w:rsidR="00CD2FA7">
        <w:rPr>
          <w:rFonts w:asciiTheme="minorBidi" w:eastAsia="Times New Roman" w:hAnsiTheme="minorBidi" w:hint="cs"/>
          <w:b/>
          <w:bCs/>
          <w:color w:val="4F81BD"/>
          <w:sz w:val="28"/>
          <w:szCs w:val="28"/>
          <w:rtl/>
          <w:lang w:eastAsia="he-IL"/>
        </w:rPr>
        <w:t>)</w:t>
      </w:r>
      <w:r w:rsidRPr="00CE6D4F">
        <w:rPr>
          <w:rFonts w:asciiTheme="minorBidi" w:eastAsia="Times New Roman" w:hAnsiTheme="minorBidi"/>
          <w:b/>
          <w:bCs/>
          <w:color w:val="4F81BD"/>
          <w:sz w:val="28"/>
          <w:szCs w:val="28"/>
          <w:rtl/>
          <w:lang w:eastAsia="he-IL"/>
        </w:rPr>
        <w:t>:</w:t>
      </w:r>
      <w:r w:rsidRPr="00CD7304">
        <w:rPr>
          <w:rFonts w:asciiTheme="minorBidi" w:eastAsia="Times New Roman" w:hAnsiTheme="minorBidi"/>
          <w:color w:val="1F497D"/>
          <w:sz w:val="24"/>
          <w:szCs w:val="24"/>
          <w:highlight w:val="white"/>
          <w:rtl/>
          <w:lang w:eastAsia="he-IL"/>
        </w:rPr>
        <w:t xml:space="preserve"> </w:t>
      </w:r>
    </w:p>
    <w:p w:rsidR="0091762A" w:rsidRPr="00CD7304" w:rsidRDefault="0091762A" w:rsidP="0091762A">
      <w:pPr>
        <w:spacing w:after="80"/>
        <w:ind w:left="6"/>
        <w:textAlignment w:val="baseline"/>
        <w:rPr>
          <w:rFonts w:asciiTheme="minorBidi" w:eastAsia="Times New Roman" w:hAnsiTheme="minorBidi"/>
          <w:color w:val="1F497D"/>
          <w:sz w:val="24"/>
          <w:szCs w:val="24"/>
          <w:highlight w:val="white"/>
          <w:rtl/>
          <w:lang w:eastAsia="he-IL"/>
        </w:rPr>
      </w:pPr>
      <w:r w:rsidRPr="00CD7304">
        <w:rPr>
          <w:rFonts w:asciiTheme="minorBidi" w:eastAsia="Times New Roman" w:hAnsiTheme="minorBidi"/>
          <w:color w:val="1F497D"/>
          <w:sz w:val="24"/>
          <w:szCs w:val="24"/>
          <w:highlight w:val="white"/>
          <w:rtl/>
          <w:lang w:eastAsia="he-IL"/>
        </w:rPr>
        <w:t>האם מסת הגוף הנופל משפיעה על מהירות נפילתו?</w:t>
      </w:r>
    </w:p>
    <w:p w:rsidR="0091762A" w:rsidRPr="00CD7304" w:rsidRDefault="0091762A" w:rsidP="0091762A">
      <w:pPr>
        <w:spacing w:after="80"/>
        <w:ind w:left="6"/>
        <w:textAlignment w:val="baseline"/>
        <w:rPr>
          <w:rFonts w:asciiTheme="minorBidi" w:eastAsia="Times New Roman" w:hAnsiTheme="minorBidi"/>
          <w:color w:val="1F497D"/>
          <w:sz w:val="24"/>
          <w:szCs w:val="24"/>
          <w:highlight w:val="white"/>
          <w:rtl/>
          <w:lang w:eastAsia="he-IL"/>
        </w:rPr>
      </w:pPr>
      <w:r w:rsidRPr="00CD7304">
        <w:rPr>
          <w:rFonts w:asciiTheme="minorBidi" w:eastAsia="Times New Roman" w:hAnsiTheme="minorBidi"/>
          <w:color w:val="1F497D"/>
          <w:sz w:val="24"/>
          <w:szCs w:val="24"/>
          <w:highlight w:val="white"/>
          <w:rtl/>
          <w:lang w:eastAsia="he-IL"/>
        </w:rPr>
        <w:t xml:space="preserve">בניסוי זה נמדוד באמצעות מד מרחק מחובר </w:t>
      </w:r>
      <w:proofErr w:type="spellStart"/>
      <w:r w:rsidRPr="00CD7304">
        <w:rPr>
          <w:rFonts w:asciiTheme="minorBidi" w:eastAsia="Times New Roman" w:hAnsiTheme="minorBidi"/>
          <w:color w:val="1F497D"/>
          <w:sz w:val="24"/>
          <w:szCs w:val="24"/>
          <w:highlight w:val="white"/>
          <w:rtl/>
          <w:lang w:eastAsia="he-IL"/>
        </w:rPr>
        <w:t>לטאבלט</w:t>
      </w:r>
      <w:proofErr w:type="spellEnd"/>
      <w:r w:rsidRPr="00CD7304">
        <w:rPr>
          <w:rFonts w:asciiTheme="minorBidi" w:eastAsia="Times New Roman" w:hAnsiTheme="minorBidi"/>
          <w:color w:val="1F497D"/>
          <w:sz w:val="24"/>
          <w:szCs w:val="24"/>
          <w:highlight w:val="white"/>
          <w:rtl/>
          <w:lang w:eastAsia="he-IL"/>
        </w:rPr>
        <w:t xml:space="preserve"> את זמני הנפילה של 5 גביעי נייר, שבתוכם מודבקים כדורי פלסטלינה במסות שונות. </w:t>
      </w:r>
    </w:p>
    <w:p w:rsidR="0091762A" w:rsidRPr="00893FC1" w:rsidRDefault="0091762A" w:rsidP="0091762A">
      <w:pPr>
        <w:keepNext/>
        <w:keepLines/>
        <w:spacing w:after="0" w:line="360" w:lineRule="auto"/>
        <w:outlineLvl w:val="1"/>
        <w:rPr>
          <w:rFonts w:asciiTheme="minorBidi" w:hAnsiTheme="minorBidi"/>
          <w:color w:val="44546A" w:themeColor="text2"/>
          <w:szCs w:val="24"/>
          <w:rtl/>
        </w:rPr>
      </w:pPr>
    </w:p>
    <w:p w:rsidR="0091762A" w:rsidRPr="00893FC1" w:rsidRDefault="0091762A" w:rsidP="0091762A">
      <w:pPr>
        <w:spacing w:after="80"/>
        <w:ind w:left="6"/>
        <w:textAlignment w:val="baseline"/>
        <w:rPr>
          <w:rFonts w:asciiTheme="minorBidi" w:eastAsia="Times New Roman" w:hAnsiTheme="minorBidi"/>
          <w:color w:val="1F497D"/>
          <w:sz w:val="24"/>
          <w:szCs w:val="24"/>
          <w:highlight w:val="white"/>
          <w:rtl/>
          <w:lang w:eastAsia="he-IL"/>
        </w:rPr>
      </w:pPr>
      <w:r w:rsidRPr="00CE6D4F">
        <w:rPr>
          <w:rFonts w:asciiTheme="minorBidi" w:eastAsia="Times New Roman" w:hAnsiTheme="minorBidi"/>
          <w:b/>
          <w:bCs/>
          <w:color w:val="4F81BD"/>
          <w:sz w:val="28"/>
          <w:szCs w:val="28"/>
          <w:rtl/>
          <w:lang w:eastAsia="he-IL"/>
        </w:rPr>
        <w:t xml:space="preserve">השערה: </w:t>
      </w:r>
      <w:r w:rsidRPr="00CE6D4F">
        <w:rPr>
          <w:rFonts w:asciiTheme="minorBidi" w:eastAsia="Times New Roman" w:hAnsiTheme="minorBidi"/>
          <w:b/>
          <w:bCs/>
          <w:color w:val="4F81BD"/>
          <w:sz w:val="28"/>
          <w:szCs w:val="28"/>
          <w:rtl/>
          <w:lang w:eastAsia="he-IL"/>
        </w:rPr>
        <w:br/>
      </w:r>
      <w:r w:rsidRPr="00893FC1">
        <w:rPr>
          <w:rFonts w:asciiTheme="minorBidi" w:eastAsia="Times New Roman" w:hAnsiTheme="minorBidi"/>
          <w:color w:val="1F497D"/>
          <w:sz w:val="24"/>
          <w:szCs w:val="24"/>
          <w:highlight w:val="white"/>
          <w:rtl/>
          <w:lang w:eastAsia="he-IL"/>
        </w:rPr>
        <w:t>נבאו מה תהיה לדעתכם התשובה לשאלה</w:t>
      </w:r>
      <w:r w:rsidR="00BD6FE6">
        <w:rPr>
          <w:rFonts w:asciiTheme="minorBidi" w:eastAsia="Times New Roman" w:hAnsiTheme="minorBidi" w:hint="cs"/>
          <w:color w:val="1F497D"/>
          <w:sz w:val="24"/>
          <w:szCs w:val="24"/>
          <w:highlight w:val="white"/>
          <w:rtl/>
          <w:lang w:eastAsia="he-IL"/>
        </w:rPr>
        <w:t xml:space="preserve"> הנ"ל</w:t>
      </w:r>
      <w:r w:rsidRPr="00893FC1">
        <w:rPr>
          <w:rFonts w:asciiTheme="minorBidi" w:eastAsia="Times New Roman" w:hAnsiTheme="minorBidi"/>
          <w:color w:val="1F497D"/>
          <w:sz w:val="24"/>
          <w:szCs w:val="24"/>
          <w:highlight w:val="white"/>
          <w:rtl/>
          <w:lang w:eastAsia="he-IL"/>
        </w:rPr>
        <w:t>. הציגו את הניבוי בגרף. נמקו.</w:t>
      </w:r>
    </w:p>
    <w:tbl>
      <w:tblPr>
        <w:tblStyle w:val="a7"/>
        <w:bidiVisual/>
        <w:tblW w:w="0" w:type="auto"/>
        <w:tblLook w:val="04A0" w:firstRow="1" w:lastRow="0" w:firstColumn="1" w:lastColumn="0" w:noHBand="0" w:noVBand="1"/>
      </w:tblPr>
      <w:tblGrid>
        <w:gridCol w:w="4174"/>
        <w:gridCol w:w="4122"/>
      </w:tblGrid>
      <w:tr w:rsidR="001E37FB" w:rsidTr="001E37FB">
        <w:tc>
          <w:tcPr>
            <w:tcW w:w="4148" w:type="dxa"/>
          </w:tcPr>
          <w:p w:rsidR="001E37FB" w:rsidRDefault="001E37FB" w:rsidP="00BD6FE6">
            <w:pPr>
              <w:rPr>
                <w:noProof/>
                <w:rtl/>
              </w:rPr>
            </w:pPr>
            <w:r>
              <w:rPr>
                <w:rFonts w:hint="cs"/>
                <w:rtl/>
              </w:rPr>
              <w:t>מערכת הניסוי</w:t>
            </w:r>
            <w:r w:rsidR="00BD6FE6">
              <w:rPr>
                <w:rFonts w:hint="cs"/>
                <w:rtl/>
              </w:rPr>
              <w:t xml:space="preserve">: מד מרחק מחובר </w:t>
            </w:r>
            <w:proofErr w:type="spellStart"/>
            <w:r w:rsidR="00BD6FE6">
              <w:rPr>
                <w:rFonts w:hint="cs"/>
                <w:rtl/>
              </w:rPr>
              <w:t>לטאבלט</w:t>
            </w:r>
            <w:proofErr w:type="spellEnd"/>
          </w:p>
          <w:p w:rsidR="00C056A2" w:rsidRDefault="00C056A2" w:rsidP="00C056A2">
            <w:pPr>
              <w:rPr>
                <w:rtl/>
              </w:rPr>
            </w:pPr>
            <w:r w:rsidRPr="00C056A2">
              <w:rPr>
                <w:noProof/>
              </w:rPr>
              <w:drawing>
                <wp:inline distT="0" distB="0" distL="0" distR="0" wp14:anchorId="79B52FC8" wp14:editId="36F6F5E8">
                  <wp:extent cx="2570480" cy="2971107"/>
                  <wp:effectExtent l="0" t="0" r="1270" b="1270"/>
                  <wp:docPr id="6" name="Picture 5" descr="מד מרחק מחובר לטאבלט EINSTEIN" title="ניסוי 5 - איור 1"/>
                  <wp:cNvGraphicFramePr/>
                  <a:graphic xmlns:a="http://schemas.openxmlformats.org/drawingml/2006/main">
                    <a:graphicData uri="http://schemas.openxmlformats.org/drawingml/2006/picture">
                      <pic:pic xmlns:pic="http://schemas.openxmlformats.org/drawingml/2006/picture">
                        <pic:nvPicPr>
                          <pic:cNvPr id="6" name="Picture 5" descr="מד מרחק מחובר לטאבלט EINSTEIN" title="ניסוי 5 - איור 1"/>
                          <pic:cNvPicPr/>
                        </pic:nvPicPr>
                        <pic:blipFill rotWithShape="1">
                          <a:blip r:embed="rId7">
                            <a:extLst>
                              <a:ext uri="{28A0092B-C50C-407E-A947-70E740481C1C}">
                                <a14:useLocalDpi xmlns:a14="http://schemas.microsoft.com/office/drawing/2010/main" val="0"/>
                              </a:ext>
                            </a:extLst>
                          </a:blip>
                          <a:srcRect l="15501" t="15500" b="27453"/>
                          <a:stretch/>
                        </pic:blipFill>
                        <pic:spPr bwMode="auto">
                          <a:xfrm>
                            <a:off x="0" y="0"/>
                            <a:ext cx="2570480" cy="2971107"/>
                          </a:xfrm>
                          <a:prstGeom prst="rect">
                            <a:avLst/>
                          </a:prstGeom>
                          <a:noFill/>
                          <a:ln>
                            <a:noFill/>
                          </a:ln>
                        </pic:spPr>
                      </pic:pic>
                    </a:graphicData>
                  </a:graphic>
                </wp:inline>
              </w:drawing>
            </w:r>
          </w:p>
        </w:tc>
        <w:tc>
          <w:tcPr>
            <w:tcW w:w="4148" w:type="dxa"/>
          </w:tcPr>
          <w:p w:rsidR="001E37FB" w:rsidRDefault="00B55F49" w:rsidP="0091762A">
            <w:pPr>
              <w:jc w:val="center"/>
              <w:rPr>
                <w:rtl/>
              </w:rPr>
            </w:pPr>
            <w:r>
              <w:rPr>
                <w:rFonts w:hint="cs"/>
                <w:rtl/>
              </w:rPr>
              <w:t xml:space="preserve">שרטט </w:t>
            </w:r>
            <w:r w:rsidR="001E37FB">
              <w:rPr>
                <w:rFonts w:hint="cs"/>
                <w:rtl/>
              </w:rPr>
              <w:t>תוצאות צפויות</w:t>
            </w:r>
            <w:r>
              <w:rPr>
                <w:rFonts w:hint="cs"/>
                <w:rtl/>
              </w:rPr>
              <w:t xml:space="preserve"> ותן שמות לצירים</w:t>
            </w:r>
          </w:p>
          <w:p w:rsidR="001E37FB" w:rsidRDefault="00ED5015" w:rsidP="0091762A">
            <w:pPr>
              <w:jc w:val="center"/>
              <w:rPr>
                <w:rtl/>
              </w:rPr>
            </w:pPr>
            <w:r>
              <w:rPr>
                <w:noProof/>
                <w:rtl/>
              </w:rPr>
              <w:drawing>
                <wp:anchor distT="0" distB="0" distL="114300" distR="114300" simplePos="0" relativeHeight="251658240" behindDoc="0" locked="0" layoutInCell="1" allowOverlap="1" wp14:anchorId="52FD831A" wp14:editId="629B5948">
                  <wp:simplePos x="0" y="0"/>
                  <wp:positionH relativeFrom="column">
                    <wp:posOffset>-59690</wp:posOffset>
                  </wp:positionH>
                  <wp:positionV relativeFrom="paragraph">
                    <wp:posOffset>758583</wp:posOffset>
                  </wp:positionV>
                  <wp:extent cx="2537460" cy="2256790"/>
                  <wp:effectExtent l="0" t="0" r="0" b="0"/>
                  <wp:wrapThrough wrapText="bothSides">
                    <wp:wrapPolygon edited="0">
                      <wp:start x="0" y="0"/>
                      <wp:lineTo x="0" y="21333"/>
                      <wp:lineTo x="21405" y="21333"/>
                      <wp:lineTo x="21405" y="20056"/>
                      <wp:lineTo x="3568" y="17504"/>
                      <wp:lineTo x="35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וצאות נפילתו של גוף.png"/>
                          <pic:cNvPicPr/>
                        </pic:nvPicPr>
                        <pic:blipFill>
                          <a:blip r:embed="rId8">
                            <a:extLst>
                              <a:ext uri="{28A0092B-C50C-407E-A947-70E740481C1C}">
                                <a14:useLocalDpi xmlns:a14="http://schemas.microsoft.com/office/drawing/2010/main" val="0"/>
                              </a:ext>
                            </a:extLst>
                          </a:blip>
                          <a:stretch>
                            <a:fillRect/>
                          </a:stretch>
                        </pic:blipFill>
                        <pic:spPr>
                          <a:xfrm>
                            <a:off x="0" y="0"/>
                            <a:ext cx="2537460" cy="2256790"/>
                          </a:xfrm>
                          <a:prstGeom prst="rect">
                            <a:avLst/>
                          </a:prstGeom>
                        </pic:spPr>
                      </pic:pic>
                    </a:graphicData>
                  </a:graphic>
                  <wp14:sizeRelH relativeFrom="margin">
                    <wp14:pctWidth>0</wp14:pctWidth>
                  </wp14:sizeRelH>
                  <wp14:sizeRelV relativeFrom="margin">
                    <wp14:pctHeight>0</wp14:pctHeight>
                  </wp14:sizeRelV>
                </wp:anchor>
              </w:drawing>
            </w:r>
          </w:p>
        </w:tc>
      </w:tr>
    </w:tbl>
    <w:p w:rsidR="00B55F49" w:rsidRDefault="00B55F49" w:rsidP="00B55F49">
      <w:pPr>
        <w:spacing w:after="80"/>
        <w:ind w:left="6"/>
        <w:textAlignment w:val="baseline"/>
        <w:rPr>
          <w:rFonts w:asciiTheme="minorBidi" w:eastAsia="Times New Roman" w:hAnsiTheme="minorBidi"/>
          <w:b/>
          <w:bCs/>
          <w:color w:val="4F81BD"/>
          <w:sz w:val="28"/>
          <w:szCs w:val="28"/>
          <w:rtl/>
          <w:lang w:eastAsia="he-IL"/>
        </w:rPr>
      </w:pPr>
    </w:p>
    <w:p w:rsidR="00954490" w:rsidRPr="00D6508E" w:rsidRDefault="00B55F49" w:rsidP="00D6508E">
      <w:pPr>
        <w:bidi w:val="0"/>
        <w:rPr>
          <w:rFonts w:hint="cs"/>
          <w:rtl/>
          <w:lang w:eastAsia="he-IL"/>
        </w:rPr>
      </w:pPr>
      <w:r>
        <w:rPr>
          <w:rtl/>
          <w:lang w:eastAsia="he-IL"/>
        </w:rPr>
        <w:br w:type="page"/>
      </w:r>
    </w:p>
    <w:p w:rsidR="0091762A" w:rsidRPr="00893FC1" w:rsidRDefault="0091762A" w:rsidP="00B55F49">
      <w:pPr>
        <w:rPr>
          <w:rFonts w:asciiTheme="minorBidi" w:hAnsiTheme="minorBidi"/>
          <w:b/>
          <w:bCs/>
          <w:color w:val="44546A" w:themeColor="text2"/>
          <w:sz w:val="24"/>
          <w:szCs w:val="24"/>
          <w:rtl/>
        </w:rPr>
      </w:pPr>
      <w:r w:rsidRPr="00893FC1">
        <w:rPr>
          <w:rFonts w:asciiTheme="minorBidi" w:hAnsiTheme="minorBidi"/>
          <w:b/>
          <w:bCs/>
          <w:color w:val="44546A" w:themeColor="text2"/>
          <w:sz w:val="24"/>
          <w:szCs w:val="24"/>
          <w:rtl/>
        </w:rPr>
        <w:lastRenderedPageBreak/>
        <w:t>תוצאות של חמשת הניסויים ב-</w:t>
      </w:r>
      <w:r w:rsidRPr="00893FC1">
        <w:rPr>
          <w:rFonts w:asciiTheme="minorBidi" w:hAnsiTheme="minorBidi"/>
          <w:b/>
          <w:bCs/>
          <w:color w:val="44546A" w:themeColor="text2"/>
          <w:sz w:val="24"/>
          <w:szCs w:val="24"/>
        </w:rPr>
        <w:t>Excel</w:t>
      </w:r>
      <w:r w:rsidR="00954490">
        <w:rPr>
          <w:rFonts w:asciiTheme="minorBidi" w:eastAsia="Times New Roman" w:hAnsiTheme="minorBidi" w:hint="cs"/>
          <w:b/>
          <w:bCs/>
          <w:color w:val="4F81BD"/>
          <w:sz w:val="28"/>
          <w:szCs w:val="28"/>
          <w:lang w:eastAsia="he-IL"/>
        </w:rPr>
        <w:t xml:space="preserve"> </w:t>
      </w:r>
      <w:r w:rsidR="00954490">
        <w:rPr>
          <w:rFonts w:asciiTheme="minorBidi" w:eastAsia="Times New Roman" w:hAnsiTheme="minorBidi" w:hint="cs"/>
          <w:b/>
          <w:bCs/>
          <w:color w:val="4F81BD"/>
          <w:sz w:val="28"/>
          <w:szCs w:val="28"/>
          <w:rtl/>
          <w:lang w:eastAsia="he-IL"/>
        </w:rPr>
        <w:t>(</w:t>
      </w:r>
      <w:r w:rsidR="00B55F49">
        <w:rPr>
          <w:rFonts w:asciiTheme="minorBidi" w:eastAsia="Times New Roman" w:hAnsiTheme="minorBidi" w:hint="cs"/>
          <w:b/>
          <w:bCs/>
          <w:color w:val="4F81BD"/>
          <w:sz w:val="28"/>
          <w:szCs w:val="28"/>
          <w:lang w:eastAsia="he-IL"/>
        </w:rPr>
        <w:t>O</w:t>
      </w:r>
      <w:r w:rsidR="00B55F49">
        <w:rPr>
          <w:rFonts w:asciiTheme="minorBidi" w:eastAsia="Times New Roman" w:hAnsiTheme="minorBidi"/>
          <w:b/>
          <w:bCs/>
          <w:color w:val="4F81BD"/>
          <w:sz w:val="28"/>
          <w:szCs w:val="28"/>
          <w:lang w:eastAsia="he-IL"/>
        </w:rPr>
        <w:t>bservation</w:t>
      </w:r>
      <w:r w:rsidR="00954490">
        <w:rPr>
          <w:rFonts w:asciiTheme="minorBidi" w:eastAsia="Times New Roman" w:hAnsiTheme="minorBidi" w:hint="cs"/>
          <w:b/>
          <w:bCs/>
          <w:color w:val="4F81BD"/>
          <w:sz w:val="28"/>
          <w:szCs w:val="28"/>
          <w:rtl/>
          <w:lang w:eastAsia="he-IL"/>
        </w:rPr>
        <w:t>)</w:t>
      </w:r>
      <w:r w:rsidR="00954490" w:rsidRPr="00CE6D4F">
        <w:rPr>
          <w:rFonts w:asciiTheme="minorBidi" w:eastAsia="Times New Roman" w:hAnsiTheme="minorBidi"/>
          <w:b/>
          <w:bCs/>
          <w:color w:val="4F81BD"/>
          <w:sz w:val="28"/>
          <w:szCs w:val="28"/>
          <w:rtl/>
          <w:lang w:eastAsia="he-IL"/>
        </w:rPr>
        <w:t>:</w:t>
      </w:r>
    </w:p>
    <w:p w:rsidR="0091762A" w:rsidRPr="00893FC1" w:rsidRDefault="0091762A" w:rsidP="0091762A">
      <w:pPr>
        <w:rPr>
          <w:rFonts w:asciiTheme="minorBidi" w:hAnsiTheme="minorBidi"/>
          <w:rtl/>
        </w:rPr>
      </w:pPr>
      <w:r w:rsidRPr="00893FC1">
        <w:rPr>
          <w:rFonts w:asciiTheme="minorBidi" w:hAnsiTheme="minorBidi"/>
          <w:noProof/>
          <w:rtl/>
        </w:rPr>
        <w:drawing>
          <wp:inline distT="0" distB="0" distL="0" distR="0" wp14:anchorId="57FD00D6" wp14:editId="2015F6D3">
            <wp:extent cx="5518150" cy="4697095"/>
            <wp:effectExtent l="0" t="0" r="6350" b="8255"/>
            <wp:docPr id="2079" name="Picture 2079" title="השוואת תוצאות של חמשת הניסויים ב-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jpg"/>
                    <pic:cNvPicPr/>
                  </pic:nvPicPr>
                  <pic:blipFill>
                    <a:blip r:embed="rId9">
                      <a:extLst>
                        <a:ext uri="{28A0092B-C50C-407E-A947-70E740481C1C}">
                          <a14:useLocalDpi xmlns:a14="http://schemas.microsoft.com/office/drawing/2010/main" val="0"/>
                        </a:ext>
                      </a:extLst>
                    </a:blip>
                    <a:stretch>
                      <a:fillRect/>
                    </a:stretch>
                  </pic:blipFill>
                  <pic:spPr>
                    <a:xfrm>
                      <a:off x="0" y="0"/>
                      <a:ext cx="5518150" cy="4697095"/>
                    </a:xfrm>
                    <a:prstGeom prst="rect">
                      <a:avLst/>
                    </a:prstGeom>
                  </pic:spPr>
                </pic:pic>
              </a:graphicData>
            </a:graphic>
          </wp:inline>
        </w:drawing>
      </w:r>
    </w:p>
    <w:p w:rsidR="0091762A" w:rsidRPr="00893FC1" w:rsidRDefault="0091762A" w:rsidP="0091762A">
      <w:pPr>
        <w:bidi w:val="0"/>
        <w:rPr>
          <w:rFonts w:asciiTheme="minorBidi" w:eastAsia="Times New Roman" w:hAnsiTheme="minorBidi"/>
          <w:color w:val="44546A" w:themeColor="text2"/>
          <w:sz w:val="24"/>
          <w:szCs w:val="24"/>
          <w:highlight w:val="white"/>
          <w:lang w:eastAsia="he-IL"/>
        </w:rPr>
      </w:pPr>
    </w:p>
    <w:p w:rsidR="0091762A" w:rsidRPr="00CE6D4F" w:rsidRDefault="0091762A" w:rsidP="00954490">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תשובות לשאלות בדף לתלמיד</w:t>
      </w:r>
      <w:r w:rsidR="00954490">
        <w:rPr>
          <w:rFonts w:asciiTheme="minorBidi" w:eastAsia="Times New Roman" w:hAnsiTheme="minorBidi" w:hint="cs"/>
          <w:b/>
          <w:bCs/>
          <w:color w:val="4F81BD"/>
          <w:sz w:val="28"/>
          <w:szCs w:val="28"/>
          <w:lang w:eastAsia="he-IL"/>
        </w:rPr>
        <w:t xml:space="preserve"> </w:t>
      </w:r>
      <w:r w:rsidR="00954490">
        <w:rPr>
          <w:rFonts w:asciiTheme="minorBidi" w:eastAsia="Times New Roman" w:hAnsiTheme="minorBidi" w:hint="cs"/>
          <w:b/>
          <w:bCs/>
          <w:color w:val="4F81BD"/>
          <w:sz w:val="28"/>
          <w:szCs w:val="28"/>
          <w:rtl/>
          <w:lang w:eastAsia="he-IL"/>
        </w:rPr>
        <w:t>(</w:t>
      </w:r>
      <w:r w:rsidR="00954490">
        <w:rPr>
          <w:rFonts w:asciiTheme="minorBidi" w:eastAsia="Times New Roman" w:hAnsiTheme="minorBidi" w:hint="cs"/>
          <w:b/>
          <w:bCs/>
          <w:color w:val="4F81BD"/>
          <w:sz w:val="28"/>
          <w:szCs w:val="28"/>
          <w:lang w:eastAsia="he-IL"/>
        </w:rPr>
        <w:t>E</w:t>
      </w:r>
      <w:r w:rsidR="009778FD">
        <w:rPr>
          <w:rFonts w:asciiTheme="minorBidi" w:eastAsia="Times New Roman" w:hAnsiTheme="minorBidi"/>
          <w:b/>
          <w:bCs/>
          <w:color w:val="4F81BD"/>
          <w:sz w:val="28"/>
          <w:szCs w:val="28"/>
          <w:lang w:eastAsia="he-IL"/>
        </w:rPr>
        <w:t>xplanation</w:t>
      </w:r>
      <w:r w:rsidR="00954490">
        <w:rPr>
          <w:rFonts w:asciiTheme="minorBidi" w:eastAsia="Times New Roman" w:hAnsiTheme="minorBidi" w:hint="cs"/>
          <w:b/>
          <w:bCs/>
          <w:color w:val="4F81BD"/>
          <w:sz w:val="28"/>
          <w:szCs w:val="28"/>
          <w:rtl/>
          <w:lang w:eastAsia="he-IL"/>
        </w:rPr>
        <w:t>)</w:t>
      </w:r>
      <w:r w:rsidRPr="00CE6D4F">
        <w:rPr>
          <w:rFonts w:asciiTheme="minorBidi" w:eastAsia="Times New Roman" w:hAnsiTheme="minorBidi"/>
          <w:b/>
          <w:bCs/>
          <w:color w:val="4F81BD"/>
          <w:sz w:val="28"/>
          <w:szCs w:val="28"/>
          <w:rtl/>
          <w:lang w:eastAsia="he-IL"/>
        </w:rPr>
        <w:t>:</w:t>
      </w:r>
    </w:p>
    <w:p w:rsidR="0091762A" w:rsidRPr="00893FC1" w:rsidRDefault="0091762A" w:rsidP="0091762A">
      <w:pPr>
        <w:rPr>
          <w:rFonts w:asciiTheme="minorBidi" w:hAnsiTheme="minorBidi" w:hint="cs"/>
          <w:rtl/>
        </w:rPr>
      </w:pPr>
      <w:bookmarkStart w:id="1" w:name="_GoBack"/>
      <w:bookmarkEnd w:id="1"/>
    </w:p>
    <w:p w:rsidR="0091762A" w:rsidRPr="00893FC1" w:rsidRDefault="0091762A" w:rsidP="0091762A">
      <w:pPr>
        <w:pStyle w:val="a3"/>
        <w:numPr>
          <w:ilvl w:val="0"/>
          <w:numId w:val="5"/>
        </w:numPr>
        <w:spacing w:after="120"/>
        <w:ind w:left="752"/>
        <w:contextualSpacing w:val="0"/>
        <w:rPr>
          <w:rFonts w:asciiTheme="minorBidi" w:hAnsiTheme="minorBidi"/>
          <w:color w:val="44546A" w:themeColor="text2"/>
          <w:szCs w:val="24"/>
        </w:rPr>
      </w:pPr>
      <w:r w:rsidRPr="00893FC1">
        <w:rPr>
          <w:rFonts w:asciiTheme="minorBidi" w:hAnsiTheme="minorBidi"/>
          <w:color w:val="44546A" w:themeColor="text2"/>
          <w:szCs w:val="24"/>
          <w:rtl/>
        </w:rPr>
        <w:t>מה המשתנה הבלתי תלוי בניסוי?</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מסת הגוף.</w:t>
      </w:r>
    </w:p>
    <w:p w:rsidR="0091762A" w:rsidRPr="00893FC1" w:rsidRDefault="0091762A" w:rsidP="0091762A">
      <w:pPr>
        <w:pStyle w:val="a3"/>
        <w:numPr>
          <w:ilvl w:val="0"/>
          <w:numId w:val="5"/>
        </w:numPr>
        <w:spacing w:after="120"/>
        <w:ind w:left="752"/>
        <w:contextualSpacing w:val="0"/>
        <w:rPr>
          <w:rFonts w:asciiTheme="minorBidi" w:hAnsiTheme="minorBidi"/>
          <w:color w:val="44546A" w:themeColor="text2"/>
          <w:szCs w:val="24"/>
        </w:rPr>
      </w:pPr>
      <w:r w:rsidRPr="00893FC1">
        <w:rPr>
          <w:rFonts w:asciiTheme="minorBidi" w:hAnsiTheme="minorBidi"/>
          <w:color w:val="44546A" w:themeColor="text2"/>
          <w:szCs w:val="24"/>
          <w:rtl/>
        </w:rPr>
        <w:t>מה המשתנה התלוי בניסוי?</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מהירות הנפילה.</w:t>
      </w:r>
    </w:p>
    <w:p w:rsidR="0091762A" w:rsidRPr="00893FC1" w:rsidRDefault="0091762A" w:rsidP="0091762A">
      <w:pPr>
        <w:pStyle w:val="a3"/>
        <w:numPr>
          <w:ilvl w:val="0"/>
          <w:numId w:val="5"/>
        </w:numPr>
        <w:spacing w:after="120"/>
        <w:ind w:left="752"/>
        <w:contextualSpacing w:val="0"/>
        <w:rPr>
          <w:rFonts w:asciiTheme="minorBidi" w:hAnsiTheme="minorBidi"/>
          <w:color w:val="44546A" w:themeColor="text2"/>
          <w:szCs w:val="24"/>
        </w:rPr>
      </w:pPr>
      <w:r w:rsidRPr="00893FC1">
        <w:rPr>
          <w:rFonts w:asciiTheme="minorBidi" w:hAnsiTheme="minorBidi"/>
          <w:color w:val="44546A" w:themeColor="text2"/>
          <w:szCs w:val="24"/>
          <w:rtl/>
        </w:rPr>
        <w:t>מהן היחידות על ציר ה</w:t>
      </w:r>
      <w:r w:rsidRPr="00893FC1">
        <w:rPr>
          <w:rFonts w:asciiTheme="minorBidi" w:hAnsiTheme="minorBidi"/>
          <w:color w:val="44546A" w:themeColor="text2"/>
          <w:szCs w:val="24"/>
        </w:rPr>
        <w:t>X</w:t>
      </w:r>
      <w:r w:rsidRPr="00893FC1">
        <w:rPr>
          <w:rFonts w:asciiTheme="minorBidi" w:hAnsiTheme="minorBidi"/>
          <w:color w:val="44546A" w:themeColor="text2"/>
          <w:szCs w:val="24"/>
          <w:rtl/>
        </w:rPr>
        <w:t>?</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זמן</w:t>
      </w:r>
      <w:r w:rsidRPr="00893FC1">
        <w:rPr>
          <w:rFonts w:asciiTheme="minorBidi" w:hAnsiTheme="minorBidi"/>
          <w:color w:val="44546A" w:themeColor="text2"/>
          <w:szCs w:val="24"/>
          <w:rtl/>
        </w:rPr>
        <w:t xml:space="preserve"> </w:t>
      </w:r>
      <w:r w:rsidRPr="00893FC1">
        <w:rPr>
          <w:rFonts w:asciiTheme="minorBidi" w:hAnsiTheme="minorBidi"/>
          <w:color w:val="385623" w:themeColor="accent6" w:themeShade="80"/>
          <w:szCs w:val="24"/>
          <w:rtl/>
        </w:rPr>
        <w:t>בשניות</w:t>
      </w:r>
    </w:p>
    <w:p w:rsidR="0091762A" w:rsidRPr="00893FC1" w:rsidRDefault="0091762A" w:rsidP="0091762A">
      <w:pPr>
        <w:pStyle w:val="a3"/>
        <w:numPr>
          <w:ilvl w:val="0"/>
          <w:numId w:val="5"/>
        </w:numPr>
        <w:spacing w:after="120"/>
        <w:ind w:left="752"/>
        <w:contextualSpacing w:val="0"/>
        <w:rPr>
          <w:rFonts w:asciiTheme="minorBidi" w:hAnsiTheme="minorBidi"/>
          <w:color w:val="44546A" w:themeColor="text2"/>
          <w:szCs w:val="24"/>
        </w:rPr>
      </w:pPr>
      <w:r w:rsidRPr="00893FC1">
        <w:rPr>
          <w:rFonts w:asciiTheme="minorBidi" w:hAnsiTheme="minorBidi"/>
          <w:color w:val="44546A" w:themeColor="text2"/>
          <w:szCs w:val="24"/>
          <w:rtl/>
        </w:rPr>
        <w:t>מהן היחידות על ציר ה</w:t>
      </w:r>
      <w:r w:rsidRPr="00893FC1">
        <w:rPr>
          <w:rFonts w:asciiTheme="minorBidi" w:hAnsiTheme="minorBidi"/>
          <w:color w:val="44546A" w:themeColor="text2"/>
          <w:szCs w:val="24"/>
        </w:rPr>
        <w:t xml:space="preserve">Y </w:t>
      </w:r>
      <w:r w:rsidRPr="00893FC1">
        <w:rPr>
          <w:rFonts w:asciiTheme="minorBidi" w:hAnsiTheme="minorBidi"/>
          <w:color w:val="44546A" w:themeColor="text2"/>
          <w:szCs w:val="24"/>
          <w:rtl/>
        </w:rPr>
        <w:t>?</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מרחק</w:t>
      </w:r>
      <w:r w:rsidRPr="00893FC1">
        <w:rPr>
          <w:rFonts w:asciiTheme="minorBidi" w:hAnsiTheme="minorBidi"/>
          <w:color w:val="44546A" w:themeColor="text2"/>
          <w:szCs w:val="24"/>
          <w:rtl/>
        </w:rPr>
        <w:t xml:space="preserve"> </w:t>
      </w:r>
      <w:r w:rsidRPr="00893FC1">
        <w:rPr>
          <w:rFonts w:asciiTheme="minorBidi" w:hAnsiTheme="minorBidi"/>
          <w:color w:val="385623" w:themeColor="accent6" w:themeShade="80"/>
          <w:szCs w:val="24"/>
          <w:rtl/>
        </w:rPr>
        <w:t>במטרים</w:t>
      </w:r>
    </w:p>
    <w:p w:rsidR="0091762A" w:rsidRPr="00893FC1" w:rsidRDefault="0091762A" w:rsidP="0091762A">
      <w:pPr>
        <w:pStyle w:val="a3"/>
        <w:numPr>
          <w:ilvl w:val="0"/>
          <w:numId w:val="5"/>
        </w:numPr>
        <w:spacing w:after="120"/>
        <w:ind w:left="752"/>
        <w:contextualSpacing w:val="0"/>
        <w:rPr>
          <w:rFonts w:asciiTheme="minorBidi" w:hAnsiTheme="minorBidi"/>
          <w:color w:val="44546A" w:themeColor="text2"/>
          <w:szCs w:val="24"/>
        </w:rPr>
      </w:pPr>
      <w:r w:rsidRPr="00893FC1">
        <w:rPr>
          <w:rFonts w:asciiTheme="minorBidi" w:hAnsiTheme="minorBidi"/>
          <w:color w:val="44546A" w:themeColor="text2"/>
          <w:szCs w:val="24"/>
          <w:rtl/>
        </w:rPr>
        <w:lastRenderedPageBreak/>
        <w:t xml:space="preserve">תנו כותרת לגרף המוצג על המסך </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מרחק הגוף מהחיישן כפונקציה של הזמן</w:t>
      </w:r>
      <w:r w:rsidRPr="00893FC1">
        <w:rPr>
          <w:rFonts w:asciiTheme="minorBidi" w:hAnsiTheme="minorBidi"/>
          <w:color w:val="44546A" w:themeColor="text2"/>
          <w:szCs w:val="24"/>
          <w:rtl/>
        </w:rPr>
        <w:t>.</w:t>
      </w:r>
    </w:p>
    <w:p w:rsidR="0091762A" w:rsidRPr="00893FC1" w:rsidRDefault="0091762A" w:rsidP="0091762A">
      <w:pPr>
        <w:pStyle w:val="a3"/>
        <w:numPr>
          <w:ilvl w:val="0"/>
          <w:numId w:val="5"/>
        </w:numPr>
        <w:spacing w:after="120"/>
        <w:ind w:left="752"/>
        <w:contextualSpacing w:val="0"/>
        <w:rPr>
          <w:rFonts w:asciiTheme="minorBidi" w:hAnsiTheme="minorBidi"/>
          <w:color w:val="44546A" w:themeColor="text2"/>
          <w:szCs w:val="24"/>
        </w:rPr>
      </w:pPr>
      <w:r w:rsidRPr="00893FC1">
        <w:rPr>
          <w:rFonts w:asciiTheme="minorBidi" w:hAnsiTheme="minorBidi"/>
          <w:color w:val="44546A" w:themeColor="text2"/>
          <w:szCs w:val="24"/>
          <w:rtl/>
        </w:rPr>
        <w:t>מהי צורת הגרף המתקבל?</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קו ישר בקירוב.</w:t>
      </w:r>
    </w:p>
    <w:p w:rsidR="0091762A" w:rsidRPr="00893FC1" w:rsidRDefault="0091762A" w:rsidP="0091762A">
      <w:pPr>
        <w:pStyle w:val="a3"/>
        <w:numPr>
          <w:ilvl w:val="0"/>
          <w:numId w:val="5"/>
        </w:numPr>
        <w:spacing w:after="120"/>
        <w:ind w:left="752"/>
        <w:contextualSpacing w:val="0"/>
        <w:rPr>
          <w:rFonts w:asciiTheme="minorBidi" w:hAnsiTheme="minorBidi"/>
          <w:color w:val="44546A" w:themeColor="text2"/>
          <w:szCs w:val="24"/>
        </w:rPr>
      </w:pPr>
      <w:r w:rsidRPr="00893FC1">
        <w:rPr>
          <w:rFonts w:asciiTheme="minorBidi" w:hAnsiTheme="minorBidi"/>
          <w:color w:val="44546A" w:themeColor="text2"/>
          <w:szCs w:val="24"/>
          <w:rtl/>
        </w:rPr>
        <w:t>מה משמעות שיפוע הגרף?</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מהירות הנפילה של הגוף.</w:t>
      </w:r>
    </w:p>
    <w:p w:rsidR="0091762A" w:rsidRPr="00893FC1" w:rsidRDefault="0091762A" w:rsidP="0091762A">
      <w:pPr>
        <w:pStyle w:val="a3"/>
        <w:numPr>
          <w:ilvl w:val="0"/>
          <w:numId w:val="5"/>
        </w:numPr>
        <w:spacing w:after="120"/>
        <w:ind w:left="752"/>
        <w:contextualSpacing w:val="0"/>
        <w:rPr>
          <w:rFonts w:asciiTheme="minorBidi" w:hAnsiTheme="minorBidi"/>
          <w:color w:val="44546A" w:themeColor="text2"/>
          <w:szCs w:val="24"/>
        </w:rPr>
      </w:pPr>
      <w:r w:rsidRPr="00893FC1">
        <w:rPr>
          <w:rFonts w:asciiTheme="minorBidi" w:hAnsiTheme="minorBidi"/>
          <w:color w:val="44546A" w:themeColor="text2"/>
          <w:szCs w:val="24"/>
          <w:rtl/>
        </w:rPr>
        <w:t>האם שיפוע הגרף קבוע? על פי מה קבעתם?</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שיפוע הגרף קבוע לכל גוף, כמודגם בגרף.</w:t>
      </w:r>
      <w:r w:rsidRPr="00893FC1">
        <w:rPr>
          <w:rFonts w:asciiTheme="minorBidi" w:hAnsiTheme="minorBidi"/>
          <w:color w:val="44546A" w:themeColor="text2"/>
          <w:szCs w:val="24"/>
          <w:rtl/>
        </w:rPr>
        <w:t xml:space="preserve"> </w:t>
      </w:r>
    </w:p>
    <w:p w:rsidR="0091762A" w:rsidRPr="00893FC1" w:rsidRDefault="0091762A" w:rsidP="0091762A">
      <w:pPr>
        <w:pStyle w:val="a3"/>
        <w:numPr>
          <w:ilvl w:val="0"/>
          <w:numId w:val="5"/>
        </w:numPr>
        <w:spacing w:after="120"/>
        <w:ind w:left="752"/>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מה ניתן ללמוד על הכוח השקול הפועל על הגוף בזמן נפילתו משינוי/ אי שינוי שיפוע הגרף?</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הכוח השקול שווה ל- 0.</w:t>
      </w:r>
    </w:p>
    <w:p w:rsidR="0091762A" w:rsidRPr="00893FC1" w:rsidRDefault="0091762A" w:rsidP="0091762A">
      <w:pPr>
        <w:rPr>
          <w:rFonts w:asciiTheme="minorBidi" w:hAnsiTheme="minorBidi"/>
          <w:rtl/>
        </w:rPr>
      </w:pPr>
    </w:p>
    <w:p w:rsidR="0091762A" w:rsidRPr="00CE6D4F" w:rsidRDefault="0091762A" w:rsidP="0091762A">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שאלות לדיון</w:t>
      </w:r>
    </w:p>
    <w:p w:rsidR="0091762A" w:rsidRPr="00893FC1" w:rsidRDefault="0091762A" w:rsidP="0091762A">
      <w:pPr>
        <w:pStyle w:val="a3"/>
        <w:numPr>
          <w:ilvl w:val="2"/>
          <w:numId w:val="3"/>
        </w:numPr>
        <w:spacing w:after="120"/>
        <w:ind w:left="754"/>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האם  החיכוך עם האוויר היה זניח בעת נפילת הגביע? על סמך אילו נתונים הגעת למסקנה זו? פרטו חישובים שעזרו להגיע למסקנה אם יש צורך.</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לא היה זניח, כי מהירות הגוף קבועה.</w:t>
      </w:r>
    </w:p>
    <w:p w:rsidR="0091762A" w:rsidRPr="00893FC1" w:rsidRDefault="0091762A" w:rsidP="0091762A">
      <w:pPr>
        <w:pStyle w:val="a3"/>
        <w:numPr>
          <w:ilvl w:val="2"/>
          <w:numId w:val="3"/>
        </w:numPr>
        <w:spacing w:after="120"/>
        <w:ind w:left="754"/>
        <w:contextualSpacing w:val="0"/>
        <w:rPr>
          <w:rFonts w:asciiTheme="minorBidi" w:hAnsiTheme="minorBidi"/>
          <w:color w:val="44546A" w:themeColor="text2"/>
          <w:szCs w:val="24"/>
          <w:rtl/>
        </w:rPr>
      </w:pPr>
      <w:r w:rsidRPr="00893FC1">
        <w:rPr>
          <w:rFonts w:asciiTheme="minorBidi" w:hAnsiTheme="minorBidi"/>
          <w:color w:val="44546A" w:themeColor="text2"/>
          <w:szCs w:val="24"/>
          <w:rtl/>
        </w:rPr>
        <w:t xml:space="preserve">האם בחלק מהתנועה  הגביע היה במצב של שיווי משקל או לא? נמקו </w:t>
      </w:r>
      <w:proofErr w:type="spellStart"/>
      <w:r w:rsidRPr="00893FC1">
        <w:rPr>
          <w:rFonts w:asciiTheme="minorBidi" w:hAnsiTheme="minorBidi"/>
          <w:color w:val="44546A" w:themeColor="text2"/>
          <w:szCs w:val="24"/>
          <w:rtl/>
        </w:rPr>
        <w:t>איךהסקתם</w:t>
      </w:r>
      <w:proofErr w:type="spellEnd"/>
      <w:r w:rsidRPr="00893FC1">
        <w:rPr>
          <w:rFonts w:asciiTheme="minorBidi" w:hAnsiTheme="minorBidi"/>
          <w:color w:val="44546A" w:themeColor="text2"/>
          <w:szCs w:val="24"/>
          <w:rtl/>
        </w:rPr>
        <w:t xml:space="preserve"> זאת.</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כן, בגלל העובדה שהמהירות קבועה:</w:t>
      </w:r>
    </w:p>
    <w:p w:rsidR="0091762A" w:rsidRPr="00893FC1" w:rsidRDefault="0091762A" w:rsidP="0091762A">
      <w:pPr>
        <w:pStyle w:val="a3"/>
        <w:numPr>
          <w:ilvl w:val="2"/>
          <w:numId w:val="3"/>
        </w:numPr>
        <w:spacing w:after="120"/>
        <w:ind w:left="754"/>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מנו קשיים שעלו בזמן ביצוע הניסוי ופרטו איך התמודדתם עם קשיים אלו.</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דוגמאות לקשיים:</w:t>
      </w:r>
      <w:r w:rsidRPr="00893FC1">
        <w:rPr>
          <w:rFonts w:asciiTheme="minorBidi" w:hAnsiTheme="minorBidi"/>
          <w:color w:val="44546A" w:themeColor="text2"/>
          <w:szCs w:val="24"/>
          <w:rtl/>
        </w:rPr>
        <w:t xml:space="preserve"> </w:t>
      </w:r>
      <w:r w:rsidRPr="00893FC1">
        <w:rPr>
          <w:rFonts w:asciiTheme="minorBidi" w:hAnsiTheme="minorBidi"/>
          <w:color w:val="385623" w:themeColor="accent6" w:themeShade="80"/>
          <w:szCs w:val="24"/>
          <w:rtl/>
        </w:rPr>
        <w:t xml:space="preserve">טעויות במדידת המשקל, אי דיוק </w:t>
      </w:r>
      <w:proofErr w:type="spellStart"/>
      <w:r w:rsidRPr="00893FC1">
        <w:rPr>
          <w:rFonts w:asciiTheme="minorBidi" w:hAnsiTheme="minorBidi"/>
          <w:color w:val="385623" w:themeColor="accent6" w:themeShade="80"/>
          <w:szCs w:val="24"/>
          <w:rtl/>
        </w:rPr>
        <w:t>המדידת</w:t>
      </w:r>
      <w:proofErr w:type="spellEnd"/>
      <w:r w:rsidRPr="00893FC1">
        <w:rPr>
          <w:rFonts w:asciiTheme="minorBidi" w:hAnsiTheme="minorBidi"/>
          <w:color w:val="385623" w:themeColor="accent6" w:themeShade="80"/>
          <w:szCs w:val="24"/>
          <w:rtl/>
        </w:rPr>
        <w:t xml:space="preserve"> המיקום על החיישן, מסלול לא ישר של הגוף....</w:t>
      </w:r>
    </w:p>
    <w:p w:rsidR="0091762A" w:rsidRPr="00893FC1" w:rsidRDefault="0091762A" w:rsidP="0091762A">
      <w:pPr>
        <w:pStyle w:val="a3"/>
        <w:numPr>
          <w:ilvl w:val="2"/>
          <w:numId w:val="3"/>
        </w:numPr>
        <w:spacing w:after="120"/>
        <w:ind w:left="754"/>
        <w:contextualSpacing w:val="0"/>
        <w:rPr>
          <w:rFonts w:asciiTheme="minorBidi" w:hAnsiTheme="minorBidi"/>
          <w:color w:val="44546A" w:themeColor="text2"/>
          <w:szCs w:val="24"/>
          <w:rtl/>
        </w:rPr>
      </w:pPr>
      <w:r w:rsidRPr="00893FC1">
        <w:rPr>
          <w:rFonts w:asciiTheme="minorBidi" w:hAnsiTheme="minorBidi"/>
          <w:color w:val="44546A" w:themeColor="text2"/>
          <w:szCs w:val="24"/>
          <w:rtl/>
        </w:rPr>
        <w:t xml:space="preserve">ידוע שתאוצת הכובד על פני כדור הארץ קרובה ל- </w:t>
      </w:r>
      <w:r w:rsidRPr="00893FC1">
        <w:rPr>
          <w:rFonts w:asciiTheme="minorBidi" w:hAnsiTheme="minorBidi"/>
          <w:color w:val="44546A" w:themeColor="text2"/>
          <w:szCs w:val="24"/>
        </w:rPr>
        <w:t>10 m/s</w:t>
      </w:r>
      <w:r w:rsidRPr="00893FC1">
        <w:rPr>
          <w:rFonts w:asciiTheme="minorBidi" w:hAnsiTheme="minorBidi"/>
          <w:color w:val="44546A" w:themeColor="text2"/>
          <w:szCs w:val="24"/>
          <w:vertAlign w:val="superscript"/>
        </w:rPr>
        <w:t>2</w:t>
      </w:r>
      <w:r w:rsidRPr="00893FC1">
        <w:rPr>
          <w:rFonts w:asciiTheme="minorBidi" w:hAnsiTheme="minorBidi"/>
          <w:color w:val="44546A" w:themeColor="text2"/>
          <w:szCs w:val="24"/>
          <w:rtl/>
        </w:rPr>
        <w:t>. האם תאוצת הגביע בתחילת הנפילה  גדולה, קטנה או שווה לערך זה? הסבירו את התוצאה בשפת הכוחות, בעזרת חוקי ניוטון.</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ממש בתחילת התנועה שווה ל-10 אבל מיד לאחר מכן קטנה ממנו (עד שכוח החיכוך מתחזק ומשתווה למשקל).</w:t>
      </w:r>
    </w:p>
    <w:p w:rsidR="0091762A" w:rsidRPr="00893FC1" w:rsidRDefault="0091762A" w:rsidP="0091762A">
      <w:pPr>
        <w:pStyle w:val="a3"/>
        <w:numPr>
          <w:ilvl w:val="2"/>
          <w:numId w:val="3"/>
        </w:numPr>
        <w:spacing w:after="120"/>
        <w:ind w:left="754"/>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אם נבצע את הניסוי עם מספר הולך וגדל של גביעים מאותו סוג (אחד בתוך השני), איך הדבר ישפיע על צורת הגרף לדעתכם?</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השיפוע של הגרף ישתנה</w:t>
      </w:r>
      <w:r w:rsidRPr="00893FC1">
        <w:rPr>
          <w:rFonts w:asciiTheme="minorBidi" w:hAnsiTheme="minorBidi"/>
          <w:color w:val="44546A" w:themeColor="text2"/>
          <w:szCs w:val="24"/>
          <w:rtl/>
        </w:rPr>
        <w:t xml:space="preserve"> </w:t>
      </w:r>
      <w:r w:rsidRPr="00893FC1">
        <w:rPr>
          <w:rFonts w:asciiTheme="minorBidi" w:hAnsiTheme="minorBidi"/>
          <w:color w:val="385623" w:themeColor="accent6" w:themeShade="80"/>
          <w:szCs w:val="24"/>
          <w:rtl/>
        </w:rPr>
        <w:t>כי המסה תגדל</w:t>
      </w:r>
      <w:r w:rsidRPr="00893FC1">
        <w:rPr>
          <w:rFonts w:asciiTheme="minorBidi" w:hAnsiTheme="minorBidi"/>
          <w:color w:val="44546A" w:themeColor="text2"/>
          <w:szCs w:val="24"/>
          <w:rtl/>
        </w:rPr>
        <w:t>.</w:t>
      </w:r>
    </w:p>
    <w:p w:rsidR="0091762A" w:rsidRPr="00893FC1" w:rsidRDefault="0091762A" w:rsidP="0091762A">
      <w:pPr>
        <w:pStyle w:val="a3"/>
        <w:numPr>
          <w:ilvl w:val="2"/>
          <w:numId w:val="3"/>
        </w:numPr>
        <w:spacing w:after="120"/>
        <w:ind w:left="754"/>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אם נשנה את צורת הגביע, איך הדבר ישפיע על צורת הגרף לדעתכם?</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השיפוע של הגרף ישתנה</w:t>
      </w:r>
      <w:r w:rsidRPr="00893FC1">
        <w:rPr>
          <w:rFonts w:asciiTheme="minorBidi" w:hAnsiTheme="minorBidi"/>
          <w:color w:val="44546A" w:themeColor="text2"/>
          <w:szCs w:val="24"/>
          <w:rtl/>
        </w:rPr>
        <w:t>.</w:t>
      </w:r>
    </w:p>
    <w:p w:rsidR="0091762A" w:rsidRPr="00893FC1" w:rsidRDefault="0091762A" w:rsidP="0091762A">
      <w:pPr>
        <w:pStyle w:val="a3"/>
        <w:numPr>
          <w:ilvl w:val="2"/>
          <w:numId w:val="3"/>
        </w:numPr>
        <w:spacing w:after="120"/>
        <w:ind w:left="754"/>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אם נחליף את החומר ממנו עשוי הגביע לאלומיניום, איך ישפיע הדבר על צורת הגרף לדעתך?</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 xml:space="preserve">מהירות הנפילה תעלה, כלומר הגרף יהיה תלול יותר. </w:t>
      </w:r>
    </w:p>
    <w:p w:rsidR="00954490" w:rsidRPr="00893FC1" w:rsidRDefault="00954490" w:rsidP="00954490">
      <w:pPr>
        <w:rPr>
          <w:rFonts w:asciiTheme="minorBidi" w:hAnsiTheme="minorBidi"/>
          <w:rtl/>
        </w:rPr>
      </w:pPr>
    </w:p>
    <w:p w:rsidR="00954490" w:rsidRPr="00CE6D4F" w:rsidRDefault="00954490" w:rsidP="00954490">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הערות דידקטיות</w:t>
      </w:r>
    </w:p>
    <w:p w:rsidR="00954490" w:rsidRPr="00893FC1" w:rsidRDefault="00954490" w:rsidP="00954490">
      <w:pPr>
        <w:pStyle w:val="a3"/>
        <w:numPr>
          <w:ilvl w:val="0"/>
          <w:numId w:val="6"/>
        </w:numPr>
        <w:spacing w:after="120" w:line="360" w:lineRule="auto"/>
        <w:contextualSpacing w:val="0"/>
        <w:rPr>
          <w:rFonts w:asciiTheme="minorBidi" w:hAnsiTheme="minorBidi"/>
          <w:color w:val="44546A" w:themeColor="text2"/>
          <w:szCs w:val="24"/>
          <w:rtl/>
        </w:rPr>
      </w:pPr>
      <w:r w:rsidRPr="00893FC1">
        <w:rPr>
          <w:rFonts w:asciiTheme="minorBidi" w:hAnsiTheme="minorBidi"/>
          <w:color w:val="44546A" w:themeColor="text2"/>
          <w:szCs w:val="24"/>
          <w:rtl/>
        </w:rPr>
        <w:t xml:space="preserve">הפעילות מומלצת לתלמידי עתודה מדעית טכנולוגית. </w:t>
      </w:r>
      <w:r w:rsidRPr="00893FC1">
        <w:rPr>
          <w:rFonts w:asciiTheme="minorBidi" w:hAnsiTheme="minorBidi"/>
          <w:color w:val="44546A" w:themeColor="text2"/>
          <w:szCs w:val="24"/>
          <w:rtl/>
        </w:rPr>
        <w:br/>
        <w:t>תלמידי חטיבת הביניים לומדים  במסגרת לימודי הפיזיקה את חוקי ניוטון. אחד הכוחות שהם נחשפים אליו הוא כוח החיכוך, חיכוך סטטי, חיכוך דינמי וחשיבות החיכוך לתנועה. אך במסגרת הלימודים דנים אך ורק בכוח חיכוך בין  מוצקים: כוח חיכוך גרירה. לעומת זאת תלמידי העתודה לומדים בנוסף את המושגים תאוצה (</w:t>
      </w:r>
      <w:r w:rsidRPr="00893FC1">
        <w:rPr>
          <w:rFonts w:asciiTheme="minorBidi" w:hAnsiTheme="minorBidi"/>
          <w:color w:val="44546A" w:themeColor="text2"/>
          <w:szCs w:val="24"/>
        </w:rPr>
        <w:t>a</w:t>
      </w:r>
      <w:r w:rsidRPr="00893FC1">
        <w:rPr>
          <w:rFonts w:asciiTheme="minorBidi" w:hAnsiTheme="minorBidi"/>
          <w:color w:val="44546A" w:themeColor="text2"/>
          <w:szCs w:val="24"/>
          <w:rtl/>
        </w:rPr>
        <w:t>) ותאוצת הכובד (</w:t>
      </w:r>
      <w:r w:rsidRPr="00893FC1">
        <w:rPr>
          <w:rFonts w:asciiTheme="minorBidi" w:hAnsiTheme="minorBidi"/>
          <w:color w:val="44546A" w:themeColor="text2"/>
          <w:szCs w:val="24"/>
        </w:rPr>
        <w:t>g</w:t>
      </w:r>
      <w:r w:rsidRPr="00893FC1">
        <w:rPr>
          <w:rFonts w:asciiTheme="minorBidi" w:hAnsiTheme="minorBidi"/>
          <w:color w:val="44546A" w:themeColor="text2"/>
          <w:szCs w:val="24"/>
          <w:rtl/>
        </w:rPr>
        <w:t xml:space="preserve">). כתוצאה מצורת לימוד זאת, התלמידים סבורים כי גופים המשוחררים ביחד מאותו גובה יגיעו בו זמנית לרצפה, בלי קשר למסתם או לצורתם. </w:t>
      </w:r>
      <w:r w:rsidRPr="00893FC1">
        <w:rPr>
          <w:rFonts w:asciiTheme="minorBidi" w:hAnsiTheme="minorBidi"/>
          <w:color w:val="44546A" w:themeColor="text2"/>
          <w:szCs w:val="24"/>
          <w:rtl/>
        </w:rPr>
        <w:br/>
        <w:t>עובדה זו אינה תואמת את ניסיון החיים שלהם. אי ההתאמה נובעת מכך שעל מנת לפשט את הלימוד מזניחים את כוח החיכוך עם האוויר. כוח החיכוך בתווך צמיג, אוויר או נוזל, שונה לגמרי מבחינה מתמטית מכוח חיכוך הגרירה המוכר להם. הפרמטרים המשפיעים עליו שונים מאלו המשפיעים על חיכוך גרירה. נקודה נוספת וחשובה: החיכוך יכול להשתנות תוך כדי תנועה כי ערכו תלוי במהירות הגוף</w:t>
      </w:r>
      <w:r w:rsidRPr="00893FC1">
        <w:rPr>
          <w:rFonts w:asciiTheme="minorBidi" w:hAnsiTheme="minorBidi"/>
          <w:color w:val="44546A" w:themeColor="text2"/>
          <w:szCs w:val="24"/>
        </w:rPr>
        <w:t>.</w:t>
      </w:r>
    </w:p>
    <w:p w:rsidR="00954490" w:rsidRPr="00893FC1" w:rsidRDefault="00954490" w:rsidP="00954490">
      <w:pPr>
        <w:pStyle w:val="a3"/>
        <w:numPr>
          <w:ilvl w:val="0"/>
          <w:numId w:val="6"/>
        </w:numPr>
        <w:spacing w:after="120" w:line="360" w:lineRule="auto"/>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חקירת כוח החיכוך של גוף באוויר יכולה לעזור להבין את אי התאמת החומר הנלמד עם מציאות החיים המוכרת לתלמיד</w:t>
      </w:r>
      <w:r w:rsidRPr="00893FC1">
        <w:rPr>
          <w:rFonts w:asciiTheme="minorBidi" w:hAnsiTheme="minorBidi"/>
          <w:color w:val="44546A" w:themeColor="text2"/>
          <w:szCs w:val="24"/>
        </w:rPr>
        <w:t xml:space="preserve">. </w:t>
      </w:r>
    </w:p>
    <w:p w:rsidR="00954490" w:rsidRPr="00893FC1" w:rsidRDefault="00954490" w:rsidP="00954490">
      <w:pPr>
        <w:pStyle w:val="a3"/>
        <w:numPr>
          <w:ilvl w:val="0"/>
          <w:numId w:val="6"/>
        </w:numPr>
        <w:spacing w:after="120" w:line="360" w:lineRule="auto"/>
        <w:contextualSpacing w:val="0"/>
        <w:rPr>
          <w:rFonts w:asciiTheme="minorBidi" w:hAnsiTheme="minorBidi"/>
          <w:color w:val="44546A" w:themeColor="text2"/>
          <w:szCs w:val="24"/>
        </w:rPr>
      </w:pPr>
      <w:r w:rsidRPr="00893FC1">
        <w:rPr>
          <w:rFonts w:asciiTheme="minorBidi" w:hAnsiTheme="minorBidi"/>
          <w:color w:val="44546A" w:themeColor="text2"/>
          <w:szCs w:val="24"/>
          <w:rtl/>
        </w:rPr>
        <w:t>מכיוון שנושא זה לא בדיוק שייך לתכנית הלימודים, חקירה זו  יכולה להוות ניסוי חקר לכיתות ח' וט' של העתודה או ניסוי חקר כיתתי</w:t>
      </w:r>
    </w:p>
    <w:p w:rsidR="00954490" w:rsidRPr="00893FC1" w:rsidRDefault="00954490" w:rsidP="00954490">
      <w:pPr>
        <w:pStyle w:val="a3"/>
        <w:numPr>
          <w:ilvl w:val="0"/>
          <w:numId w:val="6"/>
        </w:numPr>
        <w:spacing w:after="120" w:line="360" w:lineRule="auto"/>
        <w:ind w:left="714" w:hanging="357"/>
        <w:contextualSpacing w:val="0"/>
        <w:rPr>
          <w:rFonts w:asciiTheme="minorBidi" w:hAnsiTheme="minorBidi"/>
          <w:color w:val="44546A" w:themeColor="text2"/>
          <w:szCs w:val="24"/>
          <w:rtl/>
        </w:rPr>
      </w:pPr>
      <w:r w:rsidRPr="00893FC1">
        <w:rPr>
          <w:rFonts w:asciiTheme="minorBidi" w:hAnsiTheme="minorBidi"/>
          <w:color w:val="44546A" w:themeColor="text2"/>
          <w:szCs w:val="24"/>
          <w:rtl/>
        </w:rPr>
        <w:t>יתכן ויתעורר קושי לעקוב אחרי תנועת הגביע אם הוא מתנדנד יותר מדי בזמן נפילתו. יש לנסות לבצע את הניסוי לפני השיעור על מנת למצוא את התנאים האופטימליים:  מניעת משב רוח במקום בו מתבצע הניסוי, גודל אופטימלי של הגביע, מסות אופטימליות של חתיכות הפלסטלינה.</w:t>
      </w:r>
    </w:p>
    <w:p w:rsidR="00954490" w:rsidRPr="00893FC1" w:rsidRDefault="00954490" w:rsidP="00954490">
      <w:pPr>
        <w:pStyle w:val="a3"/>
        <w:numPr>
          <w:ilvl w:val="0"/>
          <w:numId w:val="6"/>
        </w:numPr>
        <w:spacing w:after="120" w:line="360" w:lineRule="auto"/>
        <w:ind w:left="714" w:hanging="357"/>
        <w:contextualSpacing w:val="0"/>
        <w:rPr>
          <w:rFonts w:asciiTheme="minorBidi" w:hAnsiTheme="minorBidi"/>
          <w:color w:val="44546A" w:themeColor="text2"/>
          <w:szCs w:val="24"/>
        </w:rPr>
      </w:pPr>
      <w:r w:rsidRPr="00893FC1">
        <w:rPr>
          <w:rFonts w:asciiTheme="minorBidi" w:hAnsiTheme="minorBidi"/>
          <w:color w:val="44546A" w:themeColor="text2"/>
          <w:szCs w:val="24"/>
          <w:rtl/>
        </w:rPr>
        <w:t>יש להקפיד לא להזיז את היד כמה שניות לאחר עזיבת הגביע, על מנת שהחיישן לא יקלוט את תנועת היד.</w:t>
      </w:r>
    </w:p>
    <w:p w:rsidR="00954490" w:rsidRPr="00893FC1" w:rsidRDefault="00954490" w:rsidP="00954490">
      <w:pPr>
        <w:pStyle w:val="a3"/>
        <w:numPr>
          <w:ilvl w:val="0"/>
          <w:numId w:val="6"/>
        </w:numPr>
        <w:spacing w:after="120" w:line="360" w:lineRule="auto"/>
        <w:contextualSpacing w:val="0"/>
        <w:rPr>
          <w:rFonts w:asciiTheme="minorBidi" w:hAnsiTheme="minorBidi"/>
          <w:color w:val="44546A" w:themeColor="text2"/>
          <w:szCs w:val="24"/>
        </w:rPr>
      </w:pPr>
      <w:r w:rsidRPr="00893FC1">
        <w:rPr>
          <w:rFonts w:asciiTheme="minorBidi" w:hAnsiTheme="minorBidi"/>
          <w:color w:val="44546A" w:themeColor="text2"/>
          <w:szCs w:val="24"/>
          <w:rtl/>
        </w:rPr>
        <w:t xml:space="preserve">ראו סרטון בנושא: </w:t>
      </w:r>
      <w:hyperlink r:id="rId10" w:history="1">
        <w:r w:rsidRPr="00893FC1">
          <w:rPr>
            <w:rStyle w:val="Hyperlink"/>
            <w:rFonts w:asciiTheme="minorBidi" w:hAnsiTheme="minorBidi"/>
            <w:szCs w:val="24"/>
          </w:rPr>
          <w:t>https://www.youtube.com/watch?v=E43-CfukEgs</w:t>
        </w:r>
      </w:hyperlink>
      <w:r w:rsidRPr="00893FC1">
        <w:rPr>
          <w:rFonts w:asciiTheme="minorBidi" w:hAnsiTheme="minorBidi"/>
          <w:color w:val="44546A" w:themeColor="text2"/>
          <w:szCs w:val="24"/>
          <w:rtl/>
        </w:rPr>
        <w:t xml:space="preserve"> </w:t>
      </w:r>
    </w:p>
    <w:p w:rsidR="00F01F01" w:rsidRPr="00954490" w:rsidRDefault="00F01F01"/>
    <w:sectPr w:rsidR="00F01F01" w:rsidRPr="00954490" w:rsidSect="000C40B4">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BAC" w:rsidRDefault="003E2BAC" w:rsidP="0091762A">
      <w:pPr>
        <w:spacing w:after="0" w:line="240" w:lineRule="auto"/>
      </w:pPr>
      <w:r>
        <w:separator/>
      </w:r>
    </w:p>
  </w:endnote>
  <w:endnote w:type="continuationSeparator" w:id="0">
    <w:p w:rsidR="003E2BAC" w:rsidRDefault="003E2BAC" w:rsidP="009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8810163"/>
      <w:docPartObj>
        <w:docPartGallery w:val="Page Numbers (Bottom of Page)"/>
        <w:docPartUnique/>
      </w:docPartObj>
    </w:sdtPr>
    <w:sdtEndPr>
      <w:rPr>
        <w:noProof/>
      </w:rPr>
    </w:sdtEndPr>
    <w:sdtContent>
      <w:p w:rsidR="00BD6FE6" w:rsidRDefault="00BD6FE6">
        <w:pPr>
          <w:pStyle w:val="aa"/>
          <w:jc w:val="center"/>
        </w:pPr>
        <w:r>
          <w:fldChar w:fldCharType="begin"/>
        </w:r>
        <w:r>
          <w:instrText xml:space="preserve"> PAGE   \* MERGEFORMAT </w:instrText>
        </w:r>
        <w:r>
          <w:fldChar w:fldCharType="separate"/>
        </w:r>
        <w:r w:rsidR="009778FD">
          <w:rPr>
            <w:noProof/>
            <w:rtl/>
          </w:rPr>
          <w:t>3</w:t>
        </w:r>
        <w:r>
          <w:rPr>
            <w:noProof/>
          </w:rPr>
          <w:fldChar w:fldCharType="end"/>
        </w:r>
      </w:p>
    </w:sdtContent>
  </w:sdt>
  <w:p w:rsidR="00BD6FE6" w:rsidRDefault="00BD6FE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BAC" w:rsidRDefault="003E2BAC" w:rsidP="0091762A">
      <w:pPr>
        <w:spacing w:after="0" w:line="240" w:lineRule="auto"/>
      </w:pPr>
      <w:r>
        <w:separator/>
      </w:r>
    </w:p>
  </w:footnote>
  <w:footnote w:type="continuationSeparator" w:id="0">
    <w:p w:rsidR="003E2BAC" w:rsidRDefault="003E2BAC" w:rsidP="00917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E6" w:rsidRDefault="00BD6FE6" w:rsidP="00BD6FE6">
    <w:pPr>
      <w:pStyle w:val="a8"/>
    </w:pPr>
    <w:r>
      <w:rPr>
        <w:noProof/>
        <w:rtl/>
      </w:rPr>
      <w:drawing>
        <wp:inline distT="0" distB="0" distL="0" distR="0">
          <wp:extent cx="5274310" cy="93027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_center_logo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930275"/>
                  </a:xfrm>
                  <a:prstGeom prst="rect">
                    <a:avLst/>
                  </a:prstGeom>
                </pic:spPr>
              </pic:pic>
            </a:graphicData>
          </a:graphic>
        </wp:inline>
      </w:drawing>
    </w:r>
  </w:p>
  <w:p w:rsidR="00BD6FE6" w:rsidRDefault="00BD6FE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4FE"/>
    <w:multiLevelType w:val="hybridMultilevel"/>
    <w:tmpl w:val="30963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58CD"/>
    <w:multiLevelType w:val="hybridMultilevel"/>
    <w:tmpl w:val="095C8A4A"/>
    <w:lvl w:ilvl="0" w:tplc="86B40E94">
      <w:start w:val="1"/>
      <w:numFmt w:val="hebrew1"/>
      <w:lvlText w:val="%1."/>
      <w:lvlJc w:val="left"/>
      <w:pPr>
        <w:ind w:left="1153" w:hanging="360"/>
      </w:pPr>
      <w:rPr>
        <w:rFonts w:hint="default"/>
      </w:rPr>
    </w:lvl>
    <w:lvl w:ilvl="1" w:tplc="04090011">
      <w:start w:val="1"/>
      <w:numFmt w:val="decimal"/>
      <w:lvlText w:val="%2)"/>
      <w:lvlJc w:val="left"/>
      <w:pPr>
        <w:ind w:left="1873" w:hanging="360"/>
      </w:pPr>
      <w:rPr>
        <w:rFonts w:hint="default"/>
      </w:rPr>
    </w:lvl>
    <w:lvl w:ilvl="2" w:tplc="AC06098E">
      <w:start w:val="1"/>
      <w:numFmt w:val="decimal"/>
      <w:lvlText w:val="%3."/>
      <w:lvlJc w:val="left"/>
      <w:pPr>
        <w:ind w:left="3133" w:hanging="720"/>
      </w:pPr>
      <w:rPr>
        <w:rFonts w:cs="Arial" w:hint="default"/>
      </w:r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 w15:restartNumberingAfterBreak="0">
    <w:nsid w:val="19533190"/>
    <w:multiLevelType w:val="hybridMultilevel"/>
    <w:tmpl w:val="4C6AD3D4"/>
    <w:lvl w:ilvl="0" w:tplc="AC06098E">
      <w:start w:val="1"/>
      <w:numFmt w:val="decimal"/>
      <w:lvlText w:val="%1."/>
      <w:lvlJc w:val="left"/>
      <w:pPr>
        <w:ind w:left="3133"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B21D3"/>
    <w:multiLevelType w:val="hybridMultilevel"/>
    <w:tmpl w:val="B2BEB27C"/>
    <w:lvl w:ilvl="0" w:tplc="57A6DA74">
      <w:start w:val="1"/>
      <w:numFmt w:val="hebrew1"/>
      <w:lvlText w:val="%1."/>
      <w:lvlJc w:val="left"/>
      <w:pPr>
        <w:ind w:left="86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4" w15:restartNumberingAfterBreak="0">
    <w:nsid w:val="3E12085B"/>
    <w:multiLevelType w:val="hybridMultilevel"/>
    <w:tmpl w:val="726AD000"/>
    <w:lvl w:ilvl="0" w:tplc="0409000F">
      <w:start w:val="1"/>
      <w:numFmt w:val="decimal"/>
      <w:lvlText w:val="%1."/>
      <w:lvlJc w:val="left"/>
      <w:pPr>
        <w:ind w:left="1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756A8"/>
    <w:multiLevelType w:val="hybridMultilevel"/>
    <w:tmpl w:val="65A6F942"/>
    <w:lvl w:ilvl="0" w:tplc="86B40E94">
      <w:start w:val="1"/>
      <w:numFmt w:val="hebrew1"/>
      <w:lvlText w:val="%1."/>
      <w:lvlJc w:val="left"/>
      <w:pPr>
        <w:ind w:left="1153" w:hanging="360"/>
      </w:pPr>
      <w:rPr>
        <w:rFonts w:hint="default"/>
      </w:rPr>
    </w:lvl>
    <w:lvl w:ilvl="1" w:tplc="04090001">
      <w:start w:val="1"/>
      <w:numFmt w:val="bullet"/>
      <w:lvlText w:val=""/>
      <w:lvlJc w:val="left"/>
      <w:pPr>
        <w:ind w:left="1873" w:hanging="360"/>
      </w:pPr>
      <w:rPr>
        <w:rFonts w:ascii="Symbol" w:hAnsi="Symbol" w:hint="default"/>
      </w:r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6" w15:restartNumberingAfterBreak="0">
    <w:nsid w:val="5AF23183"/>
    <w:multiLevelType w:val="hybridMultilevel"/>
    <w:tmpl w:val="71288EF6"/>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7" w15:restartNumberingAfterBreak="0">
    <w:nsid w:val="6A336708"/>
    <w:multiLevelType w:val="hybridMultilevel"/>
    <w:tmpl w:val="3586D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2A"/>
    <w:rsid w:val="000C40B4"/>
    <w:rsid w:val="000F53CA"/>
    <w:rsid w:val="001E37FB"/>
    <w:rsid w:val="00290429"/>
    <w:rsid w:val="00330AC7"/>
    <w:rsid w:val="003E2BAC"/>
    <w:rsid w:val="003F04E7"/>
    <w:rsid w:val="00694743"/>
    <w:rsid w:val="007419E8"/>
    <w:rsid w:val="0091762A"/>
    <w:rsid w:val="00954490"/>
    <w:rsid w:val="009778FD"/>
    <w:rsid w:val="00A02CB4"/>
    <w:rsid w:val="00A52892"/>
    <w:rsid w:val="00B55F49"/>
    <w:rsid w:val="00BD6FE6"/>
    <w:rsid w:val="00C056A2"/>
    <w:rsid w:val="00C67B06"/>
    <w:rsid w:val="00CD2FA7"/>
    <w:rsid w:val="00D50A67"/>
    <w:rsid w:val="00D6508E"/>
    <w:rsid w:val="00ED5015"/>
    <w:rsid w:val="00F01F01"/>
    <w:rsid w:val="00F936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A2237"/>
  <w15:chartTrackingRefBased/>
  <w15:docId w15:val="{FE8F9256-70D2-427D-8531-EB9C910E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62A"/>
    <w:pPr>
      <w:bidi/>
      <w:spacing w:after="200" w:line="276" w:lineRule="auto"/>
    </w:pPr>
  </w:style>
  <w:style w:type="paragraph" w:styleId="2">
    <w:name w:val="heading 2"/>
    <w:basedOn w:val="a"/>
    <w:next w:val="a"/>
    <w:link w:val="20"/>
    <w:unhideWhenUsed/>
    <w:qFormat/>
    <w:rsid w:val="009176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91762A"/>
    <w:pPr>
      <w:keepNext/>
      <w:keepLines/>
      <w:spacing w:before="200" w:after="0" w:line="240" w:lineRule="auto"/>
      <w:outlineLvl w:val="2"/>
    </w:pPr>
    <w:rPr>
      <w:rFonts w:asciiTheme="majorHAnsi" w:eastAsiaTheme="majorEastAsia" w:hAnsiTheme="majorHAnsi" w:cstheme="majorBidi"/>
      <w:b/>
      <w:bCs/>
      <w:color w:val="5B9BD5" w:themeColor="accent1"/>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91762A"/>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rsid w:val="0091762A"/>
    <w:rPr>
      <w:rFonts w:asciiTheme="majorHAnsi" w:eastAsiaTheme="majorEastAsia" w:hAnsiTheme="majorHAnsi" w:cstheme="majorBidi"/>
      <w:b/>
      <w:bCs/>
      <w:color w:val="5B9BD5" w:themeColor="accent1"/>
      <w:sz w:val="24"/>
      <w:szCs w:val="28"/>
      <w:lang w:eastAsia="he-IL"/>
    </w:rPr>
  </w:style>
  <w:style w:type="paragraph" w:styleId="NormalWeb">
    <w:name w:val="Normal (Web)"/>
    <w:aliases w:val="Normal (Web)‎"/>
    <w:basedOn w:val="a"/>
    <w:uiPriority w:val="99"/>
    <w:unhideWhenUsed/>
    <w:qFormat/>
    <w:rsid w:val="009176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91762A"/>
    <w:pPr>
      <w:ind w:left="720"/>
      <w:contextualSpacing/>
    </w:pPr>
  </w:style>
  <w:style w:type="character" w:styleId="Hyperlink">
    <w:name w:val="Hyperlink"/>
    <w:basedOn w:val="a0"/>
    <w:uiPriority w:val="99"/>
    <w:unhideWhenUsed/>
    <w:rsid w:val="0091762A"/>
    <w:rPr>
      <w:color w:val="0563C1" w:themeColor="hyperlink"/>
      <w:u w:val="single"/>
    </w:rPr>
  </w:style>
  <w:style w:type="paragraph" w:styleId="a4">
    <w:name w:val="footnote text"/>
    <w:basedOn w:val="a"/>
    <w:link w:val="a5"/>
    <w:uiPriority w:val="99"/>
    <w:semiHidden/>
    <w:unhideWhenUsed/>
    <w:rsid w:val="0091762A"/>
    <w:pPr>
      <w:spacing w:after="0" w:line="240" w:lineRule="auto"/>
    </w:pPr>
    <w:rPr>
      <w:sz w:val="20"/>
      <w:szCs w:val="20"/>
    </w:rPr>
  </w:style>
  <w:style w:type="character" w:customStyle="1" w:styleId="a5">
    <w:name w:val="טקסט הערת שוליים תו"/>
    <w:basedOn w:val="a0"/>
    <w:link w:val="a4"/>
    <w:uiPriority w:val="99"/>
    <w:semiHidden/>
    <w:rsid w:val="0091762A"/>
    <w:rPr>
      <w:sz w:val="20"/>
      <w:szCs w:val="20"/>
    </w:rPr>
  </w:style>
  <w:style w:type="character" w:styleId="a6">
    <w:name w:val="footnote reference"/>
    <w:basedOn w:val="a0"/>
    <w:uiPriority w:val="99"/>
    <w:semiHidden/>
    <w:unhideWhenUsed/>
    <w:rsid w:val="0091762A"/>
    <w:rPr>
      <w:vertAlign w:val="superscript"/>
    </w:rPr>
  </w:style>
  <w:style w:type="table" w:styleId="a7">
    <w:name w:val="Table Grid"/>
    <w:basedOn w:val="a1"/>
    <w:uiPriority w:val="39"/>
    <w:rsid w:val="001E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6FE6"/>
    <w:pPr>
      <w:tabs>
        <w:tab w:val="center" w:pos="4680"/>
        <w:tab w:val="right" w:pos="9360"/>
      </w:tabs>
      <w:spacing w:after="0" w:line="240" w:lineRule="auto"/>
    </w:pPr>
  </w:style>
  <w:style w:type="character" w:customStyle="1" w:styleId="a9">
    <w:name w:val="כותרת עליונה תו"/>
    <w:basedOn w:val="a0"/>
    <w:link w:val="a8"/>
    <w:uiPriority w:val="99"/>
    <w:rsid w:val="00BD6FE6"/>
  </w:style>
  <w:style w:type="paragraph" w:styleId="aa">
    <w:name w:val="footer"/>
    <w:basedOn w:val="a"/>
    <w:link w:val="ab"/>
    <w:uiPriority w:val="99"/>
    <w:unhideWhenUsed/>
    <w:rsid w:val="00BD6FE6"/>
    <w:pPr>
      <w:tabs>
        <w:tab w:val="center" w:pos="4680"/>
        <w:tab w:val="right" w:pos="9360"/>
      </w:tabs>
      <w:spacing w:after="0" w:line="240" w:lineRule="auto"/>
    </w:pPr>
  </w:style>
  <w:style w:type="character" w:customStyle="1" w:styleId="ab">
    <w:name w:val="כותרת תחתונה תו"/>
    <w:basedOn w:val="a0"/>
    <w:link w:val="aa"/>
    <w:uiPriority w:val="99"/>
    <w:rsid w:val="00BD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E43-CfukEg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2945</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2018-06-21T15:49:00Z</dcterms:created>
  <dcterms:modified xsi:type="dcterms:W3CDTF">2018-06-21T16:08:00Z</dcterms:modified>
</cp:coreProperties>
</file>