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35" w:rsidRDefault="00741335" w:rsidP="00741335">
      <w:pPr>
        <w:pStyle w:val="Sargel2"/>
        <w:ind w:left="360" w:right="-284" w:firstLine="0"/>
        <w:rPr>
          <w:rFonts w:cs="David"/>
          <w:rtl/>
          <w:lang w:bidi="he-IL"/>
        </w:rPr>
      </w:pPr>
      <w:bookmarkStart w:id="0" w:name="_GoBack"/>
      <w:bookmarkEnd w:id="0"/>
      <w:r>
        <w:rPr>
          <w:rFonts w:cs="David" w:hint="cs"/>
          <w:rtl/>
          <w:lang w:bidi="he-IL"/>
        </w:rPr>
        <w:t>משאב הוראה בנושא</w:t>
      </w:r>
    </w:p>
    <w:p w:rsidR="00741335" w:rsidRPr="00E70392" w:rsidRDefault="00741335" w:rsidP="00741335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jc w:val="center"/>
        <w:textAlignment w:val="center"/>
        <w:rPr>
          <w:rFonts w:ascii="DavidMFOBold" w:hAnsi="DavidMFOBold" w:cs="David"/>
          <w:b/>
          <w:bCs/>
          <w:color w:val="000000"/>
          <w:sz w:val="28"/>
          <w:szCs w:val="28"/>
          <w:u w:val="single"/>
          <w:rtl/>
        </w:rPr>
      </w:pPr>
      <w:r w:rsidRPr="00E70392">
        <w:rPr>
          <w:rFonts w:ascii="DavidMFOBold" w:hAnsi="DavidMFOBold" w:cs="David" w:hint="cs"/>
          <w:b/>
          <w:bCs/>
          <w:color w:val="000000"/>
          <w:sz w:val="28"/>
          <w:szCs w:val="28"/>
          <w:u w:val="single"/>
          <w:rtl/>
        </w:rPr>
        <w:t xml:space="preserve">מתיכים שוקולד ! </w:t>
      </w:r>
    </w:p>
    <w:p w:rsidR="00741335" w:rsidRPr="001E66BF" w:rsidRDefault="00741335" w:rsidP="00741335">
      <w:pPr>
        <w:pStyle w:val="Sargel2"/>
        <w:ind w:right="-284"/>
        <w:jc w:val="center"/>
        <w:rPr>
          <w:rFonts w:cs="David"/>
          <w:b/>
          <w:bCs/>
          <w:u w:val="single"/>
          <w:rtl/>
          <w:lang w:bidi="he-IL"/>
        </w:rPr>
      </w:pPr>
      <w:r w:rsidRPr="001E66BF">
        <w:rPr>
          <w:rFonts w:cs="David" w:hint="cs"/>
          <w:b/>
          <w:bCs/>
          <w:u w:val="single"/>
          <w:rtl/>
          <w:lang w:bidi="he-IL"/>
        </w:rPr>
        <w:t>התנסויות מבוססות על משימות מיצ"ב</w:t>
      </w:r>
    </w:p>
    <w:p w:rsidR="00741335" w:rsidRPr="00EF1869" w:rsidRDefault="00741335" w:rsidP="00741335">
      <w:pPr>
        <w:pStyle w:val="Sargel2"/>
        <w:ind w:left="360" w:right="-284" w:firstLine="0"/>
        <w:rPr>
          <w:rFonts w:cs="David"/>
          <w:rtl/>
          <w:lang w:bidi="he-IL"/>
        </w:rPr>
      </w:pPr>
    </w:p>
    <w:p w:rsidR="00741335" w:rsidRPr="00547A12" w:rsidRDefault="00741335" w:rsidP="00741335">
      <w:pPr>
        <w:pStyle w:val="Sargel2"/>
        <w:ind w:left="-49" w:firstLine="0"/>
        <w:rPr>
          <w:rFonts w:cs="David"/>
          <w:rtl/>
        </w:rPr>
      </w:pPr>
      <w:bookmarkStart w:id="1" w:name="_Toc496661783"/>
      <w:r w:rsidRPr="00547A12">
        <w:rPr>
          <w:rFonts w:cs="David"/>
          <w:b/>
          <w:bCs/>
          <w:rtl/>
          <w:lang w:bidi="he-IL"/>
        </w:rPr>
        <w:t>תחום תוכן</w:t>
      </w:r>
      <w:r w:rsidRPr="00547A12">
        <w:rPr>
          <w:rFonts w:cs="David"/>
          <w:b/>
          <w:bCs/>
          <w:rtl/>
        </w:rPr>
        <w:t>:</w:t>
      </w:r>
      <w:r w:rsidRPr="00547A12">
        <w:rPr>
          <w:rFonts w:cs="David"/>
          <w:rtl/>
          <w:lang w:bidi="he-IL"/>
        </w:rPr>
        <w:t xml:space="preserve"> מדעי החומר </w:t>
      </w:r>
      <w:r w:rsidRPr="00547A12">
        <w:rPr>
          <w:rFonts w:cs="David"/>
          <w:rtl/>
        </w:rPr>
        <w:t xml:space="preserve">– </w:t>
      </w:r>
      <w:r w:rsidRPr="00547A12">
        <w:rPr>
          <w:rFonts w:cs="David"/>
          <w:rtl/>
          <w:lang w:bidi="he-IL"/>
        </w:rPr>
        <w:t>כימיה</w:t>
      </w:r>
      <w:r w:rsidRPr="00547A12">
        <w:rPr>
          <w:rFonts w:cs="David"/>
          <w:rtl/>
        </w:rPr>
        <w:t xml:space="preserve">, </w:t>
      </w:r>
      <w:r w:rsidRPr="00547A12">
        <w:rPr>
          <w:rFonts w:cs="David"/>
          <w:rtl/>
          <w:lang w:bidi="he-IL"/>
        </w:rPr>
        <w:t>פיזיקה</w:t>
      </w:r>
      <w:bookmarkEnd w:id="1"/>
    </w:p>
    <w:p w:rsidR="00741335" w:rsidRDefault="00741335" w:rsidP="00741335">
      <w:pPr>
        <w:pStyle w:val="Sargel2"/>
        <w:ind w:left="-49" w:right="-284" w:firstLine="0"/>
        <w:rPr>
          <w:rFonts w:cs="David"/>
          <w:rtl/>
          <w:lang w:bidi="he-IL"/>
        </w:rPr>
      </w:pPr>
      <w:r w:rsidRPr="00547A12">
        <w:rPr>
          <w:rFonts w:cs="David" w:hint="cs"/>
          <w:b/>
          <w:bCs/>
          <w:rtl/>
          <w:lang w:bidi="he-IL"/>
        </w:rPr>
        <w:t>מיומנויות:</w:t>
      </w:r>
      <w:r>
        <w:rPr>
          <w:rFonts w:cs="David" w:hint="cs"/>
          <w:rtl/>
          <w:lang w:bidi="he-IL"/>
        </w:rPr>
        <w:t xml:space="preserve"> חקר מדעי</w:t>
      </w:r>
    </w:p>
    <w:p w:rsidR="00741335" w:rsidRDefault="00741335" w:rsidP="00741335">
      <w:pPr>
        <w:pStyle w:val="Sargel2"/>
        <w:ind w:left="92" w:right="-284" w:hanging="141"/>
        <w:rPr>
          <w:rFonts w:cs="David"/>
          <w:rtl/>
          <w:lang w:bidi="he-IL"/>
        </w:rPr>
      </w:pPr>
      <w:bookmarkStart w:id="2" w:name="_Toc496661784"/>
      <w:r w:rsidRPr="00547A12">
        <w:rPr>
          <w:rFonts w:cs="David" w:hint="cs"/>
          <w:b/>
          <w:bCs/>
          <w:rtl/>
          <w:lang w:bidi="he-IL"/>
        </w:rPr>
        <w:t>כיתה:</w:t>
      </w:r>
      <w:r>
        <w:rPr>
          <w:rFonts w:cs="David" w:hint="cs"/>
          <w:rtl/>
          <w:lang w:bidi="he-IL"/>
        </w:rPr>
        <w:t xml:space="preserve"> ז'</w:t>
      </w:r>
    </w:p>
    <w:p w:rsidR="00741335" w:rsidRDefault="00741335" w:rsidP="00741335">
      <w:pPr>
        <w:pStyle w:val="Sargel2"/>
        <w:ind w:left="-49" w:firstLine="0"/>
        <w:rPr>
          <w:rFonts w:cs="David"/>
          <w:rtl/>
          <w:lang w:bidi="he-IL"/>
        </w:rPr>
      </w:pPr>
      <w:r w:rsidRPr="00547A12">
        <w:rPr>
          <w:rFonts w:cs="David"/>
          <w:b/>
          <w:bCs/>
          <w:rtl/>
          <w:lang w:bidi="he-IL"/>
        </w:rPr>
        <w:t>מילות מפתח</w:t>
      </w:r>
      <w:r w:rsidRPr="00547A12">
        <w:rPr>
          <w:rFonts w:cs="David" w:hint="cs"/>
          <w:b/>
          <w:bCs/>
          <w:rtl/>
        </w:rPr>
        <w:t>:</w:t>
      </w:r>
      <w:r w:rsidRPr="00547A12">
        <w:rPr>
          <w:rFonts w:cs="David" w:hint="cs"/>
          <w:rtl/>
          <w:lang w:bidi="he-IL"/>
        </w:rPr>
        <w:t xml:space="preserve"> חומרים</w:t>
      </w:r>
      <w:r>
        <w:rPr>
          <w:rFonts w:cs="David" w:hint="cs"/>
          <w:rtl/>
          <w:lang w:bidi="he-IL"/>
        </w:rPr>
        <w:t xml:space="preserve">, </w:t>
      </w:r>
      <w:bookmarkEnd w:id="2"/>
      <w:r w:rsidRPr="00547A12">
        <w:rPr>
          <w:rFonts w:cs="David"/>
          <w:rtl/>
          <w:lang w:bidi="he-IL"/>
        </w:rPr>
        <w:t>חומרים ותכונותיהם</w:t>
      </w:r>
      <w:r w:rsidRPr="00547A12">
        <w:rPr>
          <w:rFonts w:cs="David"/>
          <w:rtl/>
        </w:rPr>
        <w:t xml:space="preserve">, </w:t>
      </w:r>
      <w:r>
        <w:rPr>
          <w:rFonts w:cs="David" w:hint="cs"/>
          <w:rtl/>
          <w:lang w:bidi="he-IL"/>
        </w:rPr>
        <w:t xml:space="preserve">חומרים </w:t>
      </w:r>
      <w:r w:rsidRPr="00547A12">
        <w:rPr>
          <w:rFonts w:cs="David"/>
          <w:rtl/>
          <w:lang w:bidi="he-IL"/>
        </w:rPr>
        <w:t>והשימושים בהם</w:t>
      </w:r>
      <w:r>
        <w:rPr>
          <w:rFonts w:cs="David" w:hint="cs"/>
          <w:rtl/>
          <w:lang w:bidi="he-IL"/>
        </w:rPr>
        <w:t xml:space="preserve">, </w:t>
      </w:r>
      <w:r w:rsidRPr="00547A12">
        <w:rPr>
          <w:rFonts w:cs="David"/>
          <w:rtl/>
          <w:lang w:bidi="he-IL"/>
        </w:rPr>
        <w:t>תהליכי שינוי בחומרים וחוק שימור המסה</w:t>
      </w:r>
      <w:r>
        <w:rPr>
          <w:rFonts w:cs="David" w:hint="cs"/>
          <w:rtl/>
          <w:lang w:bidi="he-IL"/>
        </w:rPr>
        <w:t xml:space="preserve">, </w:t>
      </w:r>
      <w:r w:rsidRPr="00547A12">
        <w:rPr>
          <w:rFonts w:cs="David"/>
          <w:rtl/>
          <w:lang w:bidi="he-IL"/>
        </w:rPr>
        <w:t>מבנה החומר</w:t>
      </w:r>
      <w:r>
        <w:rPr>
          <w:rFonts w:cs="David" w:hint="cs"/>
          <w:rtl/>
          <w:lang w:bidi="he-IL"/>
        </w:rPr>
        <w:t xml:space="preserve">, </w:t>
      </w:r>
      <w:r w:rsidRPr="00547A12">
        <w:rPr>
          <w:rFonts w:cs="David"/>
          <w:rtl/>
          <w:lang w:bidi="he-IL"/>
        </w:rPr>
        <w:t>מודל החלקיקי</w:t>
      </w:r>
      <w:r w:rsidRPr="00547A12">
        <w:rPr>
          <w:rFonts w:cs="David" w:hint="cs"/>
          <w:rtl/>
          <w:lang w:bidi="he-IL"/>
        </w:rPr>
        <w:t>ם</w:t>
      </w:r>
      <w:r>
        <w:rPr>
          <w:rFonts w:cs="David" w:hint="cs"/>
          <w:rtl/>
          <w:lang w:bidi="he-IL"/>
        </w:rPr>
        <w:t xml:space="preserve">, מצבי צבירה, התכה, התמצקות, מדידת מסה, ייצוג מידע </w:t>
      </w:r>
    </w:p>
    <w:p w:rsidR="00741335" w:rsidRDefault="00741335" w:rsidP="00741335">
      <w:pPr>
        <w:pStyle w:val="Sargel2"/>
        <w:ind w:right="-284"/>
        <w:rPr>
          <w:rFonts w:cs="David"/>
          <w:b/>
          <w:bCs/>
          <w:u w:val="single"/>
          <w:rtl/>
          <w:lang w:bidi="he-IL"/>
        </w:rPr>
      </w:pPr>
    </w:p>
    <w:p w:rsidR="00741335" w:rsidRPr="00CA1A8F" w:rsidRDefault="00741335" w:rsidP="00741335">
      <w:pPr>
        <w:pStyle w:val="Sargel2"/>
        <w:ind w:left="-49" w:right="-284" w:firstLine="0"/>
        <w:rPr>
          <w:rFonts w:cs="David"/>
          <w:rtl/>
          <w:cs/>
        </w:rPr>
      </w:pPr>
      <w:r w:rsidRPr="00547A12">
        <w:rPr>
          <w:rFonts w:cs="David" w:hint="cs"/>
          <w:b/>
          <w:bCs/>
          <w:rtl/>
          <w:lang w:bidi="he-IL"/>
        </w:rPr>
        <w:t>מאת:</w:t>
      </w:r>
      <w:r w:rsidRPr="00CA1A8F">
        <w:rPr>
          <w:rFonts w:cs="David" w:hint="cs"/>
          <w:rtl/>
          <w:lang w:bidi="he-IL"/>
        </w:rPr>
        <w:t xml:space="preserve"> טובה גולן </w:t>
      </w:r>
      <w:r w:rsidRPr="00CA1A8F">
        <w:rPr>
          <w:rFonts w:cs="David" w:hint="cs"/>
          <w:rtl/>
        </w:rPr>
        <w:t xml:space="preserve">, </w:t>
      </w:r>
      <w:r w:rsidRPr="00CA1A8F">
        <w:rPr>
          <w:rFonts w:cs="David" w:hint="cs"/>
          <w:rtl/>
          <w:lang w:bidi="he-IL"/>
        </w:rPr>
        <w:t>מדריכה למדעים</w:t>
      </w:r>
      <w:r w:rsidRPr="00CA1A8F">
        <w:rPr>
          <w:rFonts w:cs="David" w:hint="cs"/>
          <w:rtl/>
        </w:rPr>
        <w:t xml:space="preserve">,  </w:t>
      </w:r>
      <w:r w:rsidRPr="00CA1A8F">
        <w:rPr>
          <w:rFonts w:cs="David" w:hint="cs"/>
          <w:rtl/>
          <w:lang w:bidi="he-IL"/>
        </w:rPr>
        <w:t>עפ</w:t>
      </w:r>
      <w:r>
        <w:rPr>
          <w:rFonts w:cs="David" w:hint="cs"/>
          <w:rtl/>
          <w:lang w:bidi="he-IL"/>
        </w:rPr>
        <w:t xml:space="preserve">"י </w:t>
      </w:r>
      <w:r w:rsidRPr="00CA1A8F">
        <w:rPr>
          <w:rFonts w:cs="David" w:hint="cs"/>
          <w:rtl/>
          <w:lang w:bidi="he-IL"/>
        </w:rPr>
        <w:t xml:space="preserve">שאלה </w:t>
      </w:r>
      <w:r>
        <w:rPr>
          <w:rFonts w:cs="David" w:hint="cs"/>
          <w:rtl/>
          <w:lang w:bidi="he-IL"/>
        </w:rPr>
        <w:t xml:space="preserve"> מס' </w:t>
      </w:r>
      <w:r w:rsidRPr="00CA1A8F">
        <w:rPr>
          <w:rFonts w:cs="David" w:hint="cs"/>
          <w:rtl/>
        </w:rPr>
        <w:t xml:space="preserve">20 </w:t>
      </w:r>
      <w:proofErr w:type="spellStart"/>
      <w:r w:rsidRPr="00CA1A8F">
        <w:rPr>
          <w:rFonts w:cs="David" w:hint="cs"/>
          <w:rtl/>
          <w:lang w:bidi="he-IL"/>
        </w:rPr>
        <w:t>במיצ</w:t>
      </w:r>
      <w:proofErr w:type="spellEnd"/>
      <w:r w:rsidRPr="00CA1A8F">
        <w:rPr>
          <w:rFonts w:cs="David" w:hint="cs"/>
          <w:rtl/>
        </w:rPr>
        <w:t>"</w:t>
      </w:r>
      <w:r w:rsidRPr="00CA1A8F">
        <w:rPr>
          <w:rFonts w:cs="David" w:hint="cs"/>
          <w:rtl/>
          <w:lang w:bidi="he-IL"/>
        </w:rPr>
        <w:t>ב תשע</w:t>
      </w:r>
      <w:r w:rsidRPr="00CA1A8F">
        <w:rPr>
          <w:rFonts w:cs="David" w:hint="cs"/>
          <w:rtl/>
        </w:rPr>
        <w:t>"</w:t>
      </w:r>
      <w:r w:rsidRPr="00CA1A8F">
        <w:rPr>
          <w:rFonts w:cs="David" w:hint="cs"/>
          <w:rtl/>
          <w:lang w:bidi="he-IL"/>
        </w:rPr>
        <w:t>ו</w:t>
      </w:r>
    </w:p>
    <w:p w:rsidR="00741335" w:rsidRDefault="00741335" w:rsidP="00741335">
      <w:pPr>
        <w:pStyle w:val="Sargel2"/>
        <w:ind w:right="-284"/>
        <w:jc w:val="center"/>
        <w:rPr>
          <w:rFonts w:cs="David"/>
          <w:b/>
          <w:bCs/>
          <w:u w:val="single"/>
          <w:rtl/>
          <w:lang w:bidi="he-IL"/>
        </w:rPr>
      </w:pPr>
    </w:p>
    <w:p w:rsidR="00741335" w:rsidRDefault="00741335" w:rsidP="00741335">
      <w:pPr>
        <w:pStyle w:val="Sargel2"/>
        <w:ind w:left="26" w:right="-284" w:firstLine="0"/>
        <w:rPr>
          <w:rFonts w:cs="David"/>
          <w:rtl/>
          <w:lang w:bidi="he-IL"/>
        </w:rPr>
      </w:pPr>
    </w:p>
    <w:p w:rsidR="00741335" w:rsidRDefault="00741335" w:rsidP="00741335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b/>
          <w:bCs/>
          <w:color w:val="000000"/>
          <w:highlight w:val="yellow"/>
          <w:u w:val="single"/>
          <w:rtl/>
        </w:rPr>
      </w:pPr>
      <w:r>
        <w:rPr>
          <w:rFonts w:cs="David"/>
          <w:u w:val="single"/>
          <w:rtl/>
        </w:rPr>
        <w:br w:type="page"/>
      </w:r>
    </w:p>
    <w:p w:rsidR="00771E75" w:rsidRPr="00E70392" w:rsidRDefault="00CE579C" w:rsidP="0095122D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>
        <w:rPr>
          <w:rFonts w:ascii="DavidMFOBold" w:hAnsi="DavidMFOBold" w:cs="David"/>
          <w:noProof/>
          <w:color w:val="000000"/>
          <w:sz w:val="28"/>
          <w:szCs w:val="28"/>
          <w:rtl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8pt;margin-top:-30pt;width:109.65pt;height:89.5pt;z-index:251665408;mso-position-horizontal-relative:text;mso-position-vertical-relative:text;mso-width-relative:page;mso-height-relative:page">
            <v:imagedata r:id="rId6" o:title="" chromakey="black"/>
          </v:shape>
          <o:OLEObject Type="Embed" ProgID="PBrush" ShapeID="_x0000_s1026" DrawAspect="Content" ObjectID="_1576320591" r:id="rId7"/>
        </w:object>
      </w:r>
      <w:r w:rsidR="00E70392" w:rsidRPr="00E70392">
        <w:rPr>
          <w:rFonts w:ascii="DavidMFOBold" w:hAnsi="DavidMFOBold" w:cs="David" w:hint="cs"/>
          <w:color w:val="000000"/>
          <w:sz w:val="28"/>
          <w:szCs w:val="28"/>
          <w:highlight w:val="green"/>
          <w:rtl/>
        </w:rPr>
        <w:t>לתלמיד</w:t>
      </w:r>
      <w:r w:rsidR="00E70392"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 </w:t>
      </w:r>
    </w:p>
    <w:p w:rsidR="00771E75" w:rsidRPr="00E70392" w:rsidRDefault="00771E75" w:rsidP="007C7CCB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jc w:val="center"/>
        <w:textAlignment w:val="center"/>
        <w:rPr>
          <w:rFonts w:ascii="DavidMFOBold" w:hAnsi="DavidMFOBold" w:cs="David"/>
          <w:b/>
          <w:bCs/>
          <w:color w:val="000000"/>
          <w:sz w:val="28"/>
          <w:szCs w:val="28"/>
          <w:u w:val="single"/>
          <w:rtl/>
        </w:rPr>
      </w:pPr>
      <w:r w:rsidRPr="00E70392">
        <w:rPr>
          <w:rFonts w:ascii="DavidMFOBold" w:hAnsi="DavidMFOBold" w:cs="David" w:hint="cs"/>
          <w:b/>
          <w:bCs/>
          <w:color w:val="000000"/>
          <w:sz w:val="28"/>
          <w:szCs w:val="28"/>
          <w:u w:val="single"/>
          <w:rtl/>
        </w:rPr>
        <w:t xml:space="preserve">מתיכים שוקולד </w:t>
      </w:r>
      <w:r w:rsidR="007C7CCB" w:rsidRPr="00E70392">
        <w:rPr>
          <w:rFonts w:ascii="DavidMFOBold" w:hAnsi="DavidMFOBold" w:cs="David" w:hint="cs"/>
          <w:b/>
          <w:bCs/>
          <w:color w:val="000000"/>
          <w:sz w:val="28"/>
          <w:szCs w:val="28"/>
          <w:u w:val="single"/>
          <w:rtl/>
        </w:rPr>
        <w:t xml:space="preserve">! </w:t>
      </w:r>
    </w:p>
    <w:p w:rsidR="00771E75" w:rsidRPr="00E70392" w:rsidRDefault="00771E75" w:rsidP="00771E75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לרשותכם חבילת שוקולד .</w:t>
      </w:r>
    </w:p>
    <w:p w:rsidR="00771E75" w:rsidRPr="00C327C9" w:rsidRDefault="00771E75" w:rsidP="00C327C9">
      <w:pPr>
        <w:pStyle w:val="aa"/>
        <w:widowControl w:val="0"/>
        <w:numPr>
          <w:ilvl w:val="0"/>
          <w:numId w:val="2"/>
        </w:numPr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C327C9">
        <w:rPr>
          <w:rFonts w:ascii="DavidMFOBold" w:hAnsi="DavidMFOBold" w:cs="David" w:hint="cs"/>
          <w:color w:val="000000"/>
          <w:sz w:val="28"/>
          <w:szCs w:val="28"/>
          <w:rtl/>
        </w:rPr>
        <w:t>המסה הרשומה על חבילת השוקולד היא _______ גרם</w:t>
      </w:r>
    </w:p>
    <w:p w:rsidR="00771E75" w:rsidRDefault="00771E75" w:rsidP="00C327C9">
      <w:pPr>
        <w:pStyle w:val="aa"/>
        <w:widowControl w:val="0"/>
        <w:numPr>
          <w:ilvl w:val="0"/>
          <w:numId w:val="2"/>
        </w:numPr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לפניכם </w:t>
      </w:r>
      <w:r w:rsidR="007C7CCB"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כלי </w:t>
      </w: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 שניתן לחמם</w:t>
      </w:r>
      <w:r w:rsidR="007C7CCB"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 בתוכו את השוקולד</w:t>
      </w: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 (במיקרוגל או על פלטה חשמלית)</w:t>
      </w:r>
    </w:p>
    <w:p w:rsidR="00C327C9" w:rsidRPr="00E70392" w:rsidRDefault="00C327C9" w:rsidP="007C7CCB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>
        <w:rPr>
          <w:rFonts w:ascii="DavidMFOBold" w:hAnsi="DavidMFOBold" w:cs="David" w:hint="cs"/>
          <w:color w:val="000000"/>
          <w:sz w:val="28"/>
          <w:szCs w:val="28"/>
          <w:rtl/>
        </w:rPr>
        <w:t>הכניסו לתוכו את השוקולד.</w:t>
      </w:r>
    </w:p>
    <w:p w:rsidR="007C7CCB" w:rsidRPr="00C327C9" w:rsidRDefault="007C7CCB" w:rsidP="00C327C9">
      <w:pPr>
        <w:pStyle w:val="aa"/>
        <w:widowControl w:val="0"/>
        <w:numPr>
          <w:ilvl w:val="0"/>
          <w:numId w:val="2"/>
        </w:numPr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C327C9">
        <w:rPr>
          <w:rFonts w:ascii="DavidMFOBold" w:hAnsi="DavidMFOBold" w:cs="David" w:hint="cs"/>
          <w:color w:val="000000"/>
          <w:sz w:val="28"/>
          <w:szCs w:val="28"/>
          <w:rtl/>
        </w:rPr>
        <w:t xml:space="preserve">מדדו את מסת הכלי עם השוקולד : </w:t>
      </w:r>
    </w:p>
    <w:p w:rsidR="007C7CCB" w:rsidRPr="00E70392" w:rsidRDefault="007C7CCB" w:rsidP="007C7CCB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מסת כלי +שוקולד__________ גרם</w:t>
      </w:r>
    </w:p>
    <w:p w:rsidR="00771E75" w:rsidRPr="00E70392" w:rsidRDefault="00771E75" w:rsidP="00C327C9">
      <w:pPr>
        <w:pStyle w:val="aa"/>
        <w:widowControl w:val="0"/>
        <w:numPr>
          <w:ilvl w:val="0"/>
          <w:numId w:val="2"/>
        </w:numPr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חממו את </w:t>
      </w:r>
      <w:r w:rsidR="007C7CCB"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הכלי </w:t>
      </w: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ובו </w:t>
      </w:r>
      <w:r w:rsidR="007C7CCB" w:rsidRPr="00E70392">
        <w:rPr>
          <w:rFonts w:ascii="DavidMFOBold" w:hAnsi="DavidMFOBold" w:cs="David" w:hint="cs"/>
          <w:color w:val="000000"/>
          <w:sz w:val="28"/>
          <w:szCs w:val="28"/>
          <w:rtl/>
        </w:rPr>
        <w:t>ה</w:t>
      </w: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שוקולד עד שהשוקולד יותך .</w:t>
      </w:r>
    </w:p>
    <w:p w:rsidR="00771E75" w:rsidRPr="00E70392" w:rsidRDefault="00771E75" w:rsidP="00C327C9">
      <w:pPr>
        <w:pStyle w:val="aa"/>
        <w:widowControl w:val="0"/>
        <w:numPr>
          <w:ilvl w:val="0"/>
          <w:numId w:val="2"/>
        </w:numPr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חכו כמה דקות עד שניתן יהיה לגעת בכלי (אך השוקולד לא יתמצק)</w:t>
      </w:r>
    </w:p>
    <w:p w:rsidR="00771E75" w:rsidRPr="00E70392" w:rsidRDefault="00771E75" w:rsidP="007C7CCB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מדדו </w:t>
      </w:r>
      <w:r w:rsidR="007C7CCB"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 </w:t>
      </w: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את מסת </w:t>
      </w:r>
      <w:r w:rsidR="007C7CCB" w:rsidRPr="00E70392">
        <w:rPr>
          <w:rFonts w:ascii="DavidMFOBold" w:hAnsi="DavidMFOBold" w:cs="David" w:hint="cs"/>
          <w:color w:val="000000"/>
          <w:sz w:val="28"/>
          <w:szCs w:val="28"/>
          <w:rtl/>
        </w:rPr>
        <w:t>ה</w:t>
      </w: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כלי</w:t>
      </w:r>
      <w:r w:rsidR="007C7CCB"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 +</w:t>
      </w: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 השוקולד </w:t>
      </w:r>
      <w:r w:rsidR="007C7CCB"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 המותך </w:t>
      </w: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____________</w:t>
      </w:r>
      <w:r w:rsidR="007C7CCB"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 גרם </w:t>
      </w:r>
    </w:p>
    <w:p w:rsidR="00771E75" w:rsidRPr="00E70392" w:rsidRDefault="00771E75" w:rsidP="00C327C9">
      <w:pPr>
        <w:pStyle w:val="aa"/>
        <w:widowControl w:val="0"/>
        <w:numPr>
          <w:ilvl w:val="0"/>
          <w:numId w:val="2"/>
        </w:numPr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האם המסה </w:t>
      </w:r>
      <w:r w:rsidR="007C7CCB"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של השוקולד </w:t>
      </w: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השתנתה</w:t>
      </w:r>
      <w:r w:rsidR="007C7CCB"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 לאחר התכתו</w:t>
      </w: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?</w:t>
      </w:r>
    </w:p>
    <w:p w:rsidR="007C7CCB" w:rsidRPr="00E70392" w:rsidRDefault="007C7CCB" w:rsidP="00C327C9">
      <w:pPr>
        <w:pStyle w:val="aa"/>
        <w:widowControl w:val="0"/>
        <w:numPr>
          <w:ilvl w:val="0"/>
          <w:numId w:val="2"/>
        </w:numPr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חכו עד שהשוקולד יתמצק שנית .</w:t>
      </w:r>
    </w:p>
    <w:p w:rsidR="007C7CCB" w:rsidRPr="00E70392" w:rsidRDefault="007C7CCB" w:rsidP="007C7CCB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מדדו  את מסת הכלי + השוקולד המוצק ________ גרם</w:t>
      </w:r>
    </w:p>
    <w:p w:rsidR="007C7CCB" w:rsidRPr="00C327C9" w:rsidRDefault="007C7CCB" w:rsidP="00C327C9">
      <w:pPr>
        <w:pStyle w:val="aa"/>
        <w:widowControl w:val="0"/>
        <w:numPr>
          <w:ilvl w:val="0"/>
          <w:numId w:val="2"/>
        </w:numPr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האם מסת השוקולד השתנתה לאחר ההתמצקות ?</w:t>
      </w:r>
      <w:r w:rsidR="00C327C9" w:rsidRPr="00C327C9">
        <w:rPr>
          <w:rFonts w:ascii="DavidMFOBold" w:hAnsi="DavidMFOBold" w:cs="David" w:hint="cs"/>
          <w:color w:val="000000"/>
          <w:sz w:val="28"/>
          <w:szCs w:val="28"/>
          <w:rtl/>
        </w:rPr>
        <w:t>__________________</w:t>
      </w:r>
    </w:p>
    <w:p w:rsidR="007C7CCB" w:rsidRDefault="007C7CCB" w:rsidP="00C327C9">
      <w:pPr>
        <w:pStyle w:val="aa"/>
        <w:widowControl w:val="0"/>
        <w:numPr>
          <w:ilvl w:val="0"/>
          <w:numId w:val="2"/>
        </w:numPr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 xml:space="preserve">האם בתהליך ההתכה של חומר המסה שלו משתנה? </w:t>
      </w:r>
    </w:p>
    <w:p w:rsidR="00C327C9" w:rsidRPr="00E70392" w:rsidRDefault="00C327C9" w:rsidP="00C327C9">
      <w:pPr>
        <w:pStyle w:val="aa"/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C327C9">
        <w:rPr>
          <w:rFonts w:ascii="DavidMFOBold" w:hAnsi="DavidMFOBold" w:cs="David"/>
          <w:color w:val="000000"/>
          <w:sz w:val="28"/>
          <w:szCs w:val="28"/>
          <w:rtl/>
        </w:rPr>
        <w:t>_________________________________________________________</w:t>
      </w:r>
    </w:p>
    <w:p w:rsidR="007C7CCB" w:rsidRPr="00E70392" w:rsidRDefault="007C7CCB" w:rsidP="00C327C9">
      <w:pPr>
        <w:pStyle w:val="aa"/>
        <w:widowControl w:val="0"/>
        <w:numPr>
          <w:ilvl w:val="0"/>
          <w:numId w:val="2"/>
        </w:numPr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ציירו בכלים הבאים את חלקיקי השוקולד בכל מצב :</w:t>
      </w:r>
    </w:p>
    <w:p w:rsidR="007C7CCB" w:rsidRPr="00E70392" w:rsidRDefault="00E70392" w:rsidP="007C7CCB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E70392">
        <w:rPr>
          <w:rFonts w:ascii="DavidMFOBold" w:hAnsi="DavidMFOBold" w:cs="David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7CF32" wp14:editId="35B469D0">
                <wp:simplePos x="0" y="0"/>
                <wp:positionH relativeFrom="column">
                  <wp:posOffset>2758440</wp:posOffset>
                </wp:positionH>
                <wp:positionV relativeFrom="paragraph">
                  <wp:posOffset>133350</wp:posOffset>
                </wp:positionV>
                <wp:extent cx="895350" cy="825500"/>
                <wp:effectExtent l="0" t="0" r="19050" b="1270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5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599CF" id="מלבן 2" o:spid="_x0000_s1026" style="position:absolute;left:0;text-align:left;margin-left:217.2pt;margin-top:10.5pt;width:70.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" filled="f" strokecolor="#385d8a" strokeweight="2pt"/>
            </w:pict>
          </mc:Fallback>
        </mc:AlternateContent>
      </w:r>
      <w:r w:rsidRPr="00E70392">
        <w:rPr>
          <w:rFonts w:ascii="DavidMFOBold" w:hAnsi="DavidMFOBold" w:cs="David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C1053" wp14:editId="321B3019">
                <wp:simplePos x="0" y="0"/>
                <wp:positionH relativeFrom="column">
                  <wp:posOffset>853440</wp:posOffset>
                </wp:positionH>
                <wp:positionV relativeFrom="paragraph">
                  <wp:posOffset>76200</wp:posOffset>
                </wp:positionV>
                <wp:extent cx="895350" cy="825500"/>
                <wp:effectExtent l="0" t="0" r="19050" b="1270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5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42075" id="מלבן 3" o:spid="_x0000_s1026" style="position:absolute;left:0;text-align:left;margin-left:67.2pt;margin-top:6pt;width:70.5pt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" filled="f" strokecolor="#385d8a" strokeweight="2pt"/>
            </w:pict>
          </mc:Fallback>
        </mc:AlternateContent>
      </w:r>
      <w:r w:rsidRPr="00E70392">
        <w:rPr>
          <w:rFonts w:ascii="DavidMFOBold" w:hAnsi="DavidMFOBold" w:cs="David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F0CB" wp14:editId="1CF2810D">
                <wp:simplePos x="0" y="0"/>
                <wp:positionH relativeFrom="column">
                  <wp:posOffset>4536440</wp:posOffset>
                </wp:positionH>
                <wp:positionV relativeFrom="paragraph">
                  <wp:posOffset>133350</wp:posOffset>
                </wp:positionV>
                <wp:extent cx="895350" cy="825500"/>
                <wp:effectExtent l="0" t="0" r="19050" b="1270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5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42A2A" id="מלבן 1" o:spid="_x0000_s1026" style="position:absolute;left:0;text-align:left;margin-left:357.2pt;margin-top:10.5pt;width:70.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" filled="f" strokecolor="#243f60 [1604]" strokeweight="2pt"/>
            </w:pict>
          </mc:Fallback>
        </mc:AlternateContent>
      </w:r>
    </w:p>
    <w:p w:rsidR="007C7CCB" w:rsidRPr="00E70392" w:rsidRDefault="007C7CCB" w:rsidP="007C7CCB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</w:p>
    <w:p w:rsidR="00E70392" w:rsidRPr="00E70392" w:rsidRDefault="00E70392" w:rsidP="007C7CCB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</w:p>
    <w:p w:rsidR="00E70392" w:rsidRPr="00E70392" w:rsidRDefault="00E70392" w:rsidP="007C7CCB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</w:p>
    <w:p w:rsidR="00E70392" w:rsidRPr="00E70392" w:rsidRDefault="00E70392" w:rsidP="007C7CCB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שוקולד מוצק                     שוקולד שהותך לנוזל          שוקולד שהתמצק שוב</w:t>
      </w:r>
    </w:p>
    <w:p w:rsidR="00E70392" w:rsidRPr="00E70392" w:rsidRDefault="00E70392" w:rsidP="007C7CCB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</w:p>
    <w:p w:rsidR="007C7CCB" w:rsidRDefault="007C7CCB" w:rsidP="00C327C9">
      <w:pPr>
        <w:pStyle w:val="aa"/>
        <w:widowControl w:val="0"/>
        <w:numPr>
          <w:ilvl w:val="0"/>
          <w:numId w:val="2"/>
        </w:numPr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</w:rPr>
      </w:pPr>
      <w:r w:rsidRPr="00E70392">
        <w:rPr>
          <w:rFonts w:ascii="DavidMFOBold" w:hAnsi="DavidMFOBold" w:cs="David" w:hint="cs"/>
          <w:color w:val="000000"/>
          <w:sz w:val="28"/>
          <w:szCs w:val="28"/>
          <w:rtl/>
        </w:rPr>
        <w:t>האם בתהליך ההתכה של חומר מספר החלקיקים שלו משתנה?</w:t>
      </w:r>
      <w:r w:rsidR="00C327C9">
        <w:rPr>
          <w:rFonts w:ascii="DavidMFOBold" w:hAnsi="DavidMFOBold" w:cs="David" w:hint="cs"/>
          <w:color w:val="000000"/>
          <w:sz w:val="28"/>
          <w:szCs w:val="28"/>
          <w:rtl/>
        </w:rPr>
        <w:t>____________</w:t>
      </w:r>
    </w:p>
    <w:p w:rsidR="00DD74CC" w:rsidRDefault="00DD74CC" w:rsidP="00741335">
      <w:pPr>
        <w:pStyle w:val="aa"/>
        <w:widowControl w:val="0"/>
        <w:numPr>
          <w:ilvl w:val="0"/>
          <w:numId w:val="2"/>
        </w:numPr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</w:rPr>
      </w:pPr>
      <w:r>
        <w:rPr>
          <w:rFonts w:ascii="DavidMFOBold" w:hAnsi="DavidMFOBold" w:cs="David" w:hint="cs"/>
          <w:color w:val="000000"/>
          <w:sz w:val="28"/>
          <w:szCs w:val="28"/>
          <w:rtl/>
        </w:rPr>
        <w:t xml:space="preserve">רשמו שני שינויים במבנה </w:t>
      </w:r>
      <w:proofErr w:type="spellStart"/>
      <w:r>
        <w:rPr>
          <w:rFonts w:ascii="DavidMFOBold" w:hAnsi="DavidMFOBold" w:cs="David" w:hint="cs"/>
          <w:color w:val="000000"/>
          <w:sz w:val="28"/>
          <w:szCs w:val="28"/>
          <w:rtl/>
        </w:rPr>
        <w:t>החלקיקי</w:t>
      </w:r>
      <w:proofErr w:type="spellEnd"/>
      <w:r>
        <w:rPr>
          <w:rFonts w:ascii="DavidMFOBold" w:hAnsi="DavidMFOBold" w:cs="David" w:hint="cs"/>
          <w:color w:val="000000"/>
          <w:sz w:val="28"/>
          <w:szCs w:val="28"/>
          <w:rtl/>
        </w:rPr>
        <w:t xml:space="preserve"> של השוקולד כשהוא הופך ממוצק לנוזל:</w:t>
      </w:r>
    </w:p>
    <w:p w:rsidR="00DD74CC" w:rsidRDefault="00E60432" w:rsidP="00DD74CC">
      <w:pPr>
        <w:pStyle w:val="aa"/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  <w:rtl/>
        </w:rPr>
      </w:pPr>
      <w:r>
        <w:rPr>
          <w:rFonts w:ascii="DavidMFOBold" w:hAnsi="DavidMFOBold" w:cs="David" w:hint="cs"/>
          <w:color w:val="000000"/>
          <w:sz w:val="28"/>
          <w:szCs w:val="28"/>
          <w:rtl/>
        </w:rPr>
        <w:t>א.</w:t>
      </w:r>
      <w:r w:rsidR="00DD74CC">
        <w:rPr>
          <w:rFonts w:ascii="DavidMFOBold" w:hAnsi="DavidMFOBold" w:cs="David" w:hint="cs"/>
          <w:color w:val="000000"/>
          <w:sz w:val="28"/>
          <w:szCs w:val="28"/>
          <w:rtl/>
        </w:rPr>
        <w:t>_________________________________________________</w:t>
      </w:r>
    </w:p>
    <w:p w:rsidR="00DD74CC" w:rsidRDefault="00E60432" w:rsidP="00DD74CC">
      <w:pPr>
        <w:pStyle w:val="aa"/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color w:val="000000"/>
          <w:sz w:val="28"/>
          <w:szCs w:val="28"/>
        </w:rPr>
      </w:pPr>
      <w:r>
        <w:rPr>
          <w:rFonts w:ascii="DavidMFOBold" w:hAnsi="DavidMFOBold" w:cs="David" w:hint="cs"/>
          <w:color w:val="000000"/>
          <w:sz w:val="28"/>
          <w:szCs w:val="28"/>
          <w:rtl/>
        </w:rPr>
        <w:t xml:space="preserve">ב. </w:t>
      </w:r>
      <w:r w:rsidR="00DD74CC">
        <w:rPr>
          <w:rFonts w:ascii="DavidMFOBold" w:hAnsi="DavidMFOBold" w:cs="David" w:hint="cs"/>
          <w:color w:val="000000"/>
          <w:sz w:val="28"/>
          <w:szCs w:val="28"/>
          <w:rtl/>
        </w:rPr>
        <w:t>_________________________________________________</w:t>
      </w:r>
    </w:p>
    <w:p w:rsidR="00C327C9" w:rsidRDefault="00C327C9">
      <w:pPr>
        <w:bidi w:val="0"/>
        <w:rPr>
          <w:rFonts w:ascii="DavidMFOBold" w:hAnsi="DavidMFOBold" w:cs="David"/>
          <w:color w:val="000000"/>
          <w:sz w:val="28"/>
          <w:szCs w:val="28"/>
          <w:rtl/>
        </w:rPr>
      </w:pPr>
      <w:r>
        <w:rPr>
          <w:rFonts w:ascii="DavidMFOBold" w:hAnsi="DavidMFOBold" w:cs="David"/>
          <w:color w:val="000000"/>
          <w:sz w:val="28"/>
          <w:szCs w:val="28"/>
          <w:rtl/>
        </w:rPr>
        <w:br w:type="page"/>
      </w:r>
    </w:p>
    <w:p w:rsidR="00771E75" w:rsidRPr="004F6DD5" w:rsidRDefault="004F6DD5" w:rsidP="0095122D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b/>
          <w:bCs/>
          <w:color w:val="000000"/>
          <w:sz w:val="28"/>
          <w:szCs w:val="28"/>
          <w:u w:val="single"/>
          <w:rtl/>
        </w:rPr>
      </w:pPr>
      <w:r w:rsidRPr="004F6DD5">
        <w:rPr>
          <w:rFonts w:ascii="DavidMFOBold" w:hAnsi="DavidMFOBold" w:cs="David" w:hint="cs"/>
          <w:b/>
          <w:bCs/>
          <w:color w:val="000000"/>
          <w:sz w:val="28"/>
          <w:szCs w:val="28"/>
          <w:highlight w:val="yellow"/>
          <w:u w:val="single"/>
          <w:rtl/>
        </w:rPr>
        <w:lastRenderedPageBreak/>
        <w:t>משימה מתוך מיצ"ב</w:t>
      </w:r>
      <w:r w:rsidRPr="004F6DD5">
        <w:rPr>
          <w:rFonts w:ascii="DavidMFOBold" w:hAnsi="DavidMFOBold" w:cs="David" w:hint="cs"/>
          <w:b/>
          <w:bCs/>
          <w:color w:val="000000"/>
          <w:sz w:val="28"/>
          <w:szCs w:val="28"/>
          <w:u w:val="single"/>
          <w:rtl/>
        </w:rPr>
        <w:t xml:space="preserve"> </w:t>
      </w:r>
    </w:p>
    <w:p w:rsidR="0095122D" w:rsidRPr="0095122D" w:rsidRDefault="0095122D" w:rsidP="00DD74CC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line="380" w:lineRule="atLeast"/>
        <w:textAlignment w:val="center"/>
        <w:rPr>
          <w:rFonts w:ascii="DavidMFOBold" w:hAnsi="DavidMFOBold" w:cs="David"/>
          <w:b/>
          <w:bCs/>
          <w:color w:val="000000"/>
          <w:sz w:val="30"/>
          <w:szCs w:val="30"/>
          <w:rtl/>
        </w:rPr>
      </w:pPr>
      <w:r w:rsidRPr="0095122D">
        <w:rPr>
          <w:rFonts w:ascii="DavidMFOBold" w:hAnsi="DavidMFOBold" w:cs="David" w:hint="cs"/>
          <w:b/>
          <w:bCs/>
          <w:color w:val="000000"/>
          <w:sz w:val="30"/>
          <w:szCs w:val="30"/>
          <w:rtl/>
        </w:rPr>
        <w:t>שאלה 12</w:t>
      </w:r>
      <w:r w:rsidR="00C327C9">
        <w:rPr>
          <w:rFonts w:ascii="DavidMFOBold" w:hAnsi="DavidMFOBold" w:cs="David" w:hint="cs"/>
          <w:b/>
          <w:bCs/>
          <w:color w:val="000000"/>
          <w:sz w:val="30"/>
          <w:szCs w:val="30"/>
          <w:rtl/>
        </w:rPr>
        <w:t xml:space="preserve">- </w:t>
      </w:r>
    </w:p>
    <w:p w:rsidR="004F6DD5" w:rsidRDefault="0095122D" w:rsidP="0095122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" w:hAnsi="DavidMFO" w:cs="David"/>
          <w:color w:val="000000"/>
          <w:sz w:val="30"/>
          <w:szCs w:val="30"/>
          <w:rtl/>
        </w:rPr>
      </w:pPr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 xml:space="preserve">חגית ערכה ניסוי: היא לקחה שתי קוביות של אבץ שהמסה שלהן זהה </w:t>
      </w:r>
    </w:p>
    <w:p w:rsidR="00DD74CC" w:rsidRDefault="0095122D" w:rsidP="004F6DD5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" w:hAnsi="DavidMFO" w:cs="David"/>
          <w:color w:val="000000"/>
          <w:sz w:val="30"/>
          <w:szCs w:val="30"/>
          <w:rtl/>
        </w:rPr>
      </w:pPr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 xml:space="preserve">ושני </w:t>
      </w:r>
      <w:r w:rsidR="004F6DD5">
        <w:rPr>
          <w:rFonts w:ascii="DavidMFO" w:hAnsi="DavidMFO" w:cs="David" w:hint="cs"/>
          <w:color w:val="000000"/>
          <w:sz w:val="30"/>
          <w:szCs w:val="30"/>
          <w:rtl/>
        </w:rPr>
        <w:t xml:space="preserve"> </w:t>
      </w:r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 xml:space="preserve">כלים זהים. </w:t>
      </w:r>
    </w:p>
    <w:p w:rsidR="00DD74CC" w:rsidRDefault="0095122D" w:rsidP="0095122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" w:hAnsi="DavidMFO" w:cs="David"/>
          <w:color w:val="000000"/>
          <w:sz w:val="30"/>
          <w:szCs w:val="30"/>
          <w:rtl/>
        </w:rPr>
      </w:pPr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 xml:space="preserve">היא הכניסה כל קובייה לכלי נפרד וסגרה את הכלים. </w:t>
      </w:r>
    </w:p>
    <w:p w:rsidR="00DD74CC" w:rsidRDefault="0095122D" w:rsidP="0095122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" w:hAnsi="DavidMFO" w:cs="David"/>
          <w:color w:val="000000"/>
          <w:sz w:val="30"/>
          <w:szCs w:val="30"/>
          <w:rtl/>
        </w:rPr>
      </w:pPr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 xml:space="preserve">היא חיממה קובייה אחת עד שהפכה לנוזל, ואת האחרת השאירה כמוצק. </w:t>
      </w:r>
    </w:p>
    <w:p w:rsidR="0095122D" w:rsidRPr="0095122D" w:rsidRDefault="0095122D" w:rsidP="0095122D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textAlignment w:val="center"/>
        <w:rPr>
          <w:rFonts w:ascii="DavidMFO" w:hAnsi="DavidMFO" w:cs="David"/>
          <w:color w:val="000000"/>
          <w:sz w:val="30"/>
          <w:szCs w:val="30"/>
          <w:rtl/>
        </w:rPr>
      </w:pPr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>היא הניחה את הכלים על כפות מאזניים והכפות היו מאוזנות.</w:t>
      </w:r>
    </w:p>
    <w:p w:rsidR="0095122D" w:rsidRPr="0095122D" w:rsidRDefault="0095122D" w:rsidP="0095122D">
      <w:pPr>
        <w:widowControl w:val="0"/>
        <w:tabs>
          <w:tab w:val="left" w:pos="510"/>
        </w:tabs>
        <w:suppressAutoHyphens/>
        <w:autoSpaceDE w:val="0"/>
        <w:autoSpaceDN w:val="0"/>
        <w:adjustRightInd w:val="0"/>
        <w:spacing w:before="57" w:after="57" w:line="380" w:lineRule="atLeast"/>
        <w:ind w:left="510" w:hanging="510"/>
        <w:textAlignment w:val="center"/>
        <w:rPr>
          <w:rFonts w:ascii="DavidMFO" w:hAnsi="DavidMFO" w:cs="David"/>
          <w:color w:val="000000"/>
          <w:sz w:val="30"/>
          <w:szCs w:val="30"/>
          <w:rtl/>
        </w:rPr>
      </w:pPr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>א.</w:t>
      </w:r>
      <w:r w:rsidRPr="0095122D">
        <w:rPr>
          <w:rFonts w:ascii="DavidMFO" w:hAnsi="DavidMFO" w:cs="David"/>
          <w:color w:val="000000"/>
          <w:sz w:val="30"/>
          <w:szCs w:val="30"/>
          <w:rtl/>
        </w:rPr>
        <w:tab/>
      </w:r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>מה הייתה מטרת הניסוי שערכה חגית?</w:t>
      </w:r>
    </w:p>
    <w:p w:rsidR="0095122D" w:rsidRPr="0095122D" w:rsidRDefault="0095122D" w:rsidP="0095122D">
      <w:pPr>
        <w:widowControl w:val="0"/>
        <w:tabs>
          <w:tab w:val="right" w:pos="8788"/>
        </w:tabs>
        <w:suppressAutoHyphens/>
        <w:autoSpaceDE w:val="0"/>
        <w:autoSpaceDN w:val="0"/>
        <w:adjustRightInd w:val="0"/>
        <w:spacing w:before="57" w:after="57" w:line="600" w:lineRule="atLeast"/>
        <w:ind w:left="510"/>
        <w:textAlignment w:val="center"/>
        <w:rPr>
          <w:rFonts w:ascii="DavidMFO" w:hAnsi="DavidMFO" w:cs="David"/>
          <w:color w:val="000000"/>
          <w:sz w:val="30"/>
          <w:szCs w:val="30"/>
          <w:rtl/>
        </w:rPr>
      </w:pPr>
      <w:r w:rsidRPr="0095122D">
        <w:rPr>
          <w:rFonts w:ascii="DavidMFO" w:hAnsi="DavidMFO" w:hint="cs"/>
          <w:color w:val="000000"/>
          <w:sz w:val="20"/>
          <w:szCs w:val="20"/>
          <w:u w:val="single" w:color="A6A6A6"/>
          <w:rtl/>
        </w:rPr>
        <w:tab/>
      </w:r>
    </w:p>
    <w:p w:rsidR="0095122D" w:rsidRPr="0095122D" w:rsidRDefault="0095122D" w:rsidP="0095122D">
      <w:pPr>
        <w:widowControl w:val="0"/>
        <w:tabs>
          <w:tab w:val="left" w:pos="510"/>
        </w:tabs>
        <w:suppressAutoHyphens/>
        <w:autoSpaceDE w:val="0"/>
        <w:autoSpaceDN w:val="0"/>
        <w:adjustRightInd w:val="0"/>
        <w:spacing w:before="57" w:after="57" w:line="380" w:lineRule="atLeast"/>
        <w:ind w:left="510" w:hanging="510"/>
        <w:textAlignment w:val="center"/>
        <w:rPr>
          <w:rFonts w:ascii="DavidMFO" w:hAnsi="DavidMFO"/>
          <w:color w:val="000000"/>
          <w:sz w:val="30"/>
          <w:szCs w:val="30"/>
          <w:rtl/>
        </w:rPr>
      </w:pPr>
    </w:p>
    <w:p w:rsidR="0095122D" w:rsidRPr="0095122D" w:rsidRDefault="0095122D" w:rsidP="0095122D">
      <w:pPr>
        <w:widowControl w:val="0"/>
        <w:tabs>
          <w:tab w:val="left" w:pos="510"/>
        </w:tabs>
        <w:suppressAutoHyphens/>
        <w:autoSpaceDE w:val="0"/>
        <w:autoSpaceDN w:val="0"/>
        <w:adjustRightInd w:val="0"/>
        <w:spacing w:before="57" w:after="57" w:line="380" w:lineRule="atLeast"/>
        <w:ind w:left="510" w:hanging="510"/>
        <w:textAlignment w:val="center"/>
        <w:rPr>
          <w:rFonts w:ascii="DavidMFO" w:hAnsi="DavidMFO" w:cs="David"/>
          <w:color w:val="000000"/>
          <w:sz w:val="30"/>
          <w:szCs w:val="30"/>
          <w:rtl/>
        </w:rPr>
      </w:pPr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>ב.</w:t>
      </w:r>
      <w:r w:rsidRPr="0095122D">
        <w:rPr>
          <w:rFonts w:ascii="DavidMFO" w:hAnsi="DavidMFO" w:cs="David"/>
          <w:color w:val="000000"/>
          <w:sz w:val="30"/>
          <w:szCs w:val="30"/>
          <w:rtl/>
        </w:rPr>
        <w:tab/>
      </w:r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 xml:space="preserve">בעת חימום קוביית האבץ המוצק והפיכתה לנוזל קרו שינויים אחדים במבנה </w:t>
      </w:r>
      <w:proofErr w:type="spellStart"/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>החלקיקי</w:t>
      </w:r>
      <w:proofErr w:type="spellEnd"/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 xml:space="preserve"> של האבץ.</w:t>
      </w:r>
    </w:p>
    <w:p w:rsidR="0095122D" w:rsidRPr="0095122D" w:rsidRDefault="0095122D" w:rsidP="0095122D">
      <w:pPr>
        <w:widowControl w:val="0"/>
        <w:tabs>
          <w:tab w:val="left" w:pos="510"/>
        </w:tabs>
        <w:suppressAutoHyphens/>
        <w:autoSpaceDE w:val="0"/>
        <w:autoSpaceDN w:val="0"/>
        <w:adjustRightInd w:val="0"/>
        <w:spacing w:before="57" w:after="57" w:line="380" w:lineRule="atLeast"/>
        <w:ind w:left="510" w:hanging="510"/>
        <w:textAlignment w:val="center"/>
        <w:rPr>
          <w:rFonts w:ascii="DavidMFO" w:hAnsi="DavidMFO" w:cs="David"/>
          <w:color w:val="000000"/>
          <w:sz w:val="30"/>
          <w:szCs w:val="30"/>
          <w:rtl/>
        </w:rPr>
      </w:pPr>
      <w:r w:rsidRPr="0095122D">
        <w:rPr>
          <w:rFonts w:ascii="DavidMFO" w:hAnsi="DavidMFO" w:cs="David"/>
          <w:color w:val="000000"/>
          <w:sz w:val="30"/>
          <w:szCs w:val="30"/>
          <w:rtl/>
        </w:rPr>
        <w:tab/>
      </w:r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 xml:space="preserve">כתבו שני שינויים כאלה והשתמשו במונח </w:t>
      </w:r>
      <w:r w:rsidRPr="0095122D">
        <w:rPr>
          <w:rFonts w:ascii="DavidMFO" w:hAnsi="DavidMFO" w:cs="David" w:hint="cs"/>
          <w:b/>
          <w:bCs/>
          <w:color w:val="000000"/>
          <w:sz w:val="30"/>
          <w:szCs w:val="30"/>
          <w:rtl/>
        </w:rPr>
        <w:t>חלקיקים</w:t>
      </w:r>
      <w:r w:rsidRPr="0095122D">
        <w:rPr>
          <w:rFonts w:ascii="DavidMFO" w:hAnsi="DavidMFO" w:cs="David" w:hint="cs"/>
          <w:color w:val="000000"/>
          <w:sz w:val="30"/>
          <w:szCs w:val="30"/>
          <w:rtl/>
        </w:rPr>
        <w:t xml:space="preserve">. </w:t>
      </w:r>
    </w:p>
    <w:p w:rsidR="0095122D" w:rsidRPr="0095122D" w:rsidRDefault="0095122D" w:rsidP="0095122D">
      <w:pPr>
        <w:widowControl w:val="0"/>
        <w:tabs>
          <w:tab w:val="left" w:pos="5527"/>
          <w:tab w:val="right" w:pos="8788"/>
        </w:tabs>
        <w:suppressAutoHyphens/>
        <w:autoSpaceDE w:val="0"/>
        <w:autoSpaceDN w:val="0"/>
        <w:adjustRightInd w:val="0"/>
        <w:spacing w:before="57" w:after="57" w:line="600" w:lineRule="atLeast"/>
        <w:ind w:left="1020" w:hanging="510"/>
        <w:textAlignment w:val="center"/>
        <w:rPr>
          <w:rFonts w:ascii="DavidMFO" w:hAnsi="DavidMFO" w:cs="David"/>
          <w:color w:val="000000"/>
          <w:sz w:val="30"/>
          <w:szCs w:val="30"/>
          <w:rtl/>
        </w:rPr>
      </w:pPr>
      <w:r w:rsidRPr="0095122D">
        <w:rPr>
          <w:rFonts w:ascii="DavidMFO" w:hAnsi="DavidMFO" w:hint="cs"/>
          <w:color w:val="000000"/>
          <w:sz w:val="20"/>
          <w:szCs w:val="20"/>
        </w:rPr>
        <w:sym w:font="Symbol" w:char="F0B7"/>
      </w:r>
      <w:r w:rsidRPr="0095122D">
        <w:rPr>
          <w:rFonts w:ascii="DavidMFO" w:hAnsi="DavidMFO" w:hint="cs"/>
          <w:color w:val="000000"/>
          <w:sz w:val="20"/>
          <w:szCs w:val="20"/>
          <w:rtl/>
        </w:rPr>
        <w:tab/>
      </w:r>
      <w:r w:rsidRPr="0095122D">
        <w:rPr>
          <w:rFonts w:ascii="DavidMFO" w:hAnsi="DavidMFO" w:hint="cs"/>
          <w:color w:val="000000"/>
          <w:sz w:val="20"/>
          <w:szCs w:val="20"/>
          <w:u w:val="single" w:color="A6A6A6"/>
          <w:rtl/>
        </w:rPr>
        <w:tab/>
      </w:r>
    </w:p>
    <w:p w:rsidR="0095122D" w:rsidRPr="0095122D" w:rsidRDefault="0095122D" w:rsidP="0095122D">
      <w:pPr>
        <w:widowControl w:val="0"/>
        <w:tabs>
          <w:tab w:val="left" w:pos="510"/>
          <w:tab w:val="left" w:pos="5527"/>
        </w:tabs>
        <w:suppressAutoHyphens/>
        <w:autoSpaceDE w:val="0"/>
        <w:autoSpaceDN w:val="0"/>
        <w:adjustRightInd w:val="0"/>
        <w:spacing w:before="57" w:after="57" w:line="600" w:lineRule="atLeast"/>
        <w:ind w:left="1020" w:hanging="510"/>
        <w:textAlignment w:val="center"/>
        <w:rPr>
          <w:rFonts w:ascii="DavidMFO" w:hAnsi="DavidMFO" w:cs="David"/>
          <w:color w:val="000000"/>
          <w:sz w:val="30"/>
          <w:szCs w:val="30"/>
          <w:rtl/>
        </w:rPr>
      </w:pPr>
      <w:r w:rsidRPr="0095122D">
        <w:rPr>
          <w:rFonts w:ascii="DavidMFO" w:hAnsi="DavidMFO" w:hint="cs"/>
          <w:color w:val="000000"/>
          <w:sz w:val="20"/>
          <w:szCs w:val="20"/>
        </w:rPr>
        <w:sym w:font="Symbol" w:char="F0B7"/>
      </w:r>
      <w:r w:rsidRPr="0095122D">
        <w:rPr>
          <w:rFonts w:ascii="DavidMFO" w:hAnsi="DavidMFO" w:hint="cs"/>
          <w:color w:val="000000"/>
          <w:sz w:val="20"/>
          <w:szCs w:val="20"/>
          <w:rtl/>
        </w:rPr>
        <w:tab/>
      </w:r>
      <w:r w:rsidRPr="0095122D">
        <w:rPr>
          <w:rFonts w:ascii="DavidMFO" w:hAnsi="DavidMFO" w:hint="cs"/>
          <w:color w:val="000000"/>
          <w:sz w:val="20"/>
          <w:szCs w:val="20"/>
          <w:u w:val="single" w:color="A6A6A6"/>
          <w:rtl/>
        </w:rPr>
        <w:tab/>
      </w:r>
    </w:p>
    <w:sectPr w:rsidR="0095122D" w:rsidRPr="0095122D" w:rsidSect="007C7CCB">
      <w:pgSz w:w="11906" w:h="16838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611"/>
    <w:multiLevelType w:val="hybridMultilevel"/>
    <w:tmpl w:val="65F288F0"/>
    <w:lvl w:ilvl="0" w:tplc="791ED086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27B4716A"/>
    <w:multiLevelType w:val="hybridMultilevel"/>
    <w:tmpl w:val="9668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2D"/>
    <w:rsid w:val="002210F5"/>
    <w:rsid w:val="004F6DD5"/>
    <w:rsid w:val="0057511A"/>
    <w:rsid w:val="007120C2"/>
    <w:rsid w:val="00741335"/>
    <w:rsid w:val="00771E75"/>
    <w:rsid w:val="007C7CCB"/>
    <w:rsid w:val="007D6C30"/>
    <w:rsid w:val="0095122D"/>
    <w:rsid w:val="009648E0"/>
    <w:rsid w:val="00C327C9"/>
    <w:rsid w:val="00CE579C"/>
    <w:rsid w:val="00D6384E"/>
    <w:rsid w:val="00DD74CC"/>
    <w:rsid w:val="00E60432"/>
    <w:rsid w:val="00E7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31CFE0D-F3E9-49B0-A1BC-880EEF9B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(W1)" w:eastAsia="Times New Roman" w:hAnsi="Times New (W1)" w:cs="Times New (W1)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11A"/>
    <w:pPr>
      <w:bidi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11A"/>
    <w:pPr>
      <w:keepNext/>
      <w:spacing w:line="360" w:lineRule="auto"/>
      <w:outlineLvl w:val="0"/>
    </w:pPr>
    <w:rPr>
      <w:rFonts w:ascii="Times New (W1)" w:hAnsi="Times New (W1)" w:cs="David"/>
      <w:b/>
      <w:bCs/>
      <w:sz w:val="16"/>
      <w:szCs w:val="16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57511A"/>
    <w:pPr>
      <w:keepNext/>
      <w:spacing w:before="240" w:after="60"/>
      <w:outlineLvl w:val="1"/>
    </w:pPr>
    <w:rPr>
      <w:rFonts w:ascii="Cambria" w:hAnsi="Cambria" w:cs="David"/>
      <w:b/>
      <w:bCs/>
      <w:i/>
      <w:noProof/>
      <w:sz w:val="28"/>
      <w:szCs w:val="28"/>
      <w:lang w:eastAsia="he-IL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0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0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0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0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0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0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0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rsid w:val="0057511A"/>
    <w:rPr>
      <w:rFonts w:cs="David"/>
      <w:b/>
      <w:bCs/>
      <w:sz w:val="16"/>
      <w:szCs w:val="16"/>
      <w:u w:val="single"/>
    </w:rPr>
  </w:style>
  <w:style w:type="character" w:customStyle="1" w:styleId="20">
    <w:name w:val="כותרת 2 תו"/>
    <w:basedOn w:val="a0"/>
    <w:link w:val="2"/>
    <w:uiPriority w:val="99"/>
    <w:rsid w:val="0057511A"/>
    <w:rPr>
      <w:rFonts w:ascii="Cambria" w:hAnsi="Cambria" w:cs="David"/>
      <w:b/>
      <w:bCs/>
      <w:i/>
      <w:noProof/>
      <w:sz w:val="28"/>
      <w:szCs w:val="28"/>
      <w:lang w:eastAsia="he-IL" w:bidi="ar-SA"/>
    </w:rPr>
  </w:style>
  <w:style w:type="character" w:customStyle="1" w:styleId="30">
    <w:name w:val="כותרת 3 תו"/>
    <w:link w:val="3"/>
    <w:uiPriority w:val="9"/>
    <w:semiHidden/>
    <w:rsid w:val="002210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כותרת 4 תו"/>
    <w:link w:val="4"/>
    <w:uiPriority w:val="9"/>
    <w:semiHidden/>
    <w:rsid w:val="002210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כותרת 5 תו"/>
    <w:link w:val="5"/>
    <w:uiPriority w:val="9"/>
    <w:semiHidden/>
    <w:rsid w:val="002210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כותרת 6 תו"/>
    <w:link w:val="6"/>
    <w:uiPriority w:val="9"/>
    <w:semiHidden/>
    <w:rsid w:val="002210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כותרת 7 תו"/>
    <w:link w:val="7"/>
    <w:uiPriority w:val="9"/>
    <w:semiHidden/>
    <w:rsid w:val="002210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כותרת 8 תו"/>
    <w:link w:val="8"/>
    <w:uiPriority w:val="9"/>
    <w:semiHidden/>
    <w:rsid w:val="002210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כותרת 9 תו"/>
    <w:link w:val="9"/>
    <w:uiPriority w:val="9"/>
    <w:semiHidden/>
    <w:rsid w:val="002210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99"/>
    <w:qFormat/>
    <w:rsid w:val="0057511A"/>
    <w:pPr>
      <w:jc w:val="center"/>
    </w:pPr>
    <w:rPr>
      <w:rFonts w:ascii="Times New (W1)" w:hAnsi="Times New (W1)" w:cs="David"/>
      <w:b/>
      <w:bCs/>
      <w:sz w:val="32"/>
      <w:szCs w:val="32"/>
      <w:u w:val="single"/>
    </w:rPr>
  </w:style>
  <w:style w:type="character" w:customStyle="1" w:styleId="a4">
    <w:name w:val="כותרת טקסט תו"/>
    <w:basedOn w:val="a0"/>
    <w:link w:val="a3"/>
    <w:uiPriority w:val="99"/>
    <w:rsid w:val="0057511A"/>
    <w:rPr>
      <w:rFonts w:cs="David"/>
      <w:b/>
      <w:bCs/>
      <w:sz w:val="32"/>
      <w:szCs w:val="32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2210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כותרת משנה תו"/>
    <w:link w:val="a5"/>
    <w:uiPriority w:val="11"/>
    <w:rsid w:val="002210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57511A"/>
    <w:rPr>
      <w:rFonts w:cs="Times New Roman"/>
      <w:b/>
      <w:bCs/>
    </w:rPr>
  </w:style>
  <w:style w:type="character" w:styleId="a8">
    <w:name w:val="Emphasis"/>
    <w:uiPriority w:val="20"/>
    <w:qFormat/>
    <w:rsid w:val="002210F5"/>
    <w:rPr>
      <w:i/>
      <w:iCs/>
    </w:rPr>
  </w:style>
  <w:style w:type="paragraph" w:styleId="a9">
    <w:name w:val="No Spacing"/>
    <w:uiPriority w:val="99"/>
    <w:qFormat/>
    <w:rsid w:val="0057511A"/>
    <w:pPr>
      <w:bidi/>
    </w:pPr>
    <w:rPr>
      <w:rFonts w:ascii="Calibri" w:hAnsi="Calibri" w:cs="Arial"/>
    </w:rPr>
  </w:style>
  <w:style w:type="paragraph" w:styleId="aa">
    <w:name w:val="List Paragraph"/>
    <w:basedOn w:val="a"/>
    <w:uiPriority w:val="99"/>
    <w:qFormat/>
    <w:rsid w:val="0057511A"/>
    <w:pPr>
      <w:ind w:left="720"/>
    </w:pPr>
    <w:rPr>
      <w:rFonts w:ascii="Calibri" w:hAnsi="Calibri" w:cs="Times New (W1)"/>
    </w:rPr>
  </w:style>
  <w:style w:type="paragraph" w:styleId="ab">
    <w:name w:val="Quote"/>
    <w:basedOn w:val="a"/>
    <w:next w:val="a"/>
    <w:link w:val="ac"/>
    <w:uiPriority w:val="29"/>
    <w:qFormat/>
    <w:rsid w:val="002210F5"/>
    <w:rPr>
      <w:i/>
      <w:iCs/>
      <w:color w:val="000000" w:themeColor="text1"/>
    </w:rPr>
  </w:style>
  <w:style w:type="character" w:customStyle="1" w:styleId="ac">
    <w:name w:val="ציטוט תו"/>
    <w:link w:val="ab"/>
    <w:uiPriority w:val="29"/>
    <w:rsid w:val="002210F5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210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ציטוט חזק תו"/>
    <w:link w:val="ad"/>
    <w:uiPriority w:val="30"/>
    <w:rsid w:val="002210F5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210F5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210F5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210F5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210F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210F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210F5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  <w:style w:type="paragraph" w:styleId="af5">
    <w:name w:val="caption"/>
    <w:basedOn w:val="a"/>
    <w:next w:val="a"/>
    <w:uiPriority w:val="99"/>
    <w:qFormat/>
    <w:rsid w:val="0057511A"/>
    <w:pPr>
      <w:spacing w:after="200"/>
    </w:pPr>
    <w:rPr>
      <w:b/>
      <w:bCs/>
      <w:color w:val="4F81BD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E70392"/>
    <w:rPr>
      <w:rFonts w:ascii="Tahoma" w:hAnsi="Tahoma" w:cs="Tahoma"/>
      <w:sz w:val="16"/>
      <w:szCs w:val="16"/>
    </w:rPr>
  </w:style>
  <w:style w:type="character" w:customStyle="1" w:styleId="af7">
    <w:name w:val="טקסט בלונים תו"/>
    <w:basedOn w:val="a0"/>
    <w:link w:val="af6"/>
    <w:uiPriority w:val="99"/>
    <w:semiHidden/>
    <w:rsid w:val="00E70392"/>
    <w:rPr>
      <w:rFonts w:ascii="Tahoma" w:hAnsi="Tahoma" w:cs="Tahoma"/>
      <w:sz w:val="16"/>
      <w:szCs w:val="16"/>
    </w:rPr>
  </w:style>
  <w:style w:type="paragraph" w:customStyle="1" w:styleId="Sargel2">
    <w:name w:val="Sargel 2"/>
    <w:basedOn w:val="a"/>
    <w:rsid w:val="0074133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hAnsi="DavidMFO" w:cs="DavidMFO"/>
      <w:color w:val="000000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BBCA-17E9-4FF5-B4E5-047E8490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הוראת המדעים</dc:creator>
  <cp:lastModifiedBy>Windows User</cp:lastModifiedBy>
  <cp:revision>2</cp:revision>
  <dcterms:created xsi:type="dcterms:W3CDTF">2018-01-01T12:03:00Z</dcterms:created>
  <dcterms:modified xsi:type="dcterms:W3CDTF">2018-01-01T12:03:00Z</dcterms:modified>
</cp:coreProperties>
</file>