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3" w:rsidRPr="00BF22BE" w:rsidRDefault="005718D5" w:rsidP="00DA4A0B">
      <w:pPr>
        <w:jc w:val="center"/>
        <w:rPr>
          <w:rFonts w:ascii="Arial" w:hAnsi="Arial" w:cs="Arial"/>
          <w:b/>
          <w:bCs/>
          <w:sz w:val="32"/>
          <w:szCs w:val="32"/>
          <w:rtl/>
        </w:rPr>
      </w:pPr>
      <w:r w:rsidRPr="00BF22BE">
        <w:rPr>
          <w:rFonts w:ascii="Arial" w:hAnsi="Arial" w:cs="Arial"/>
          <w:b/>
          <w:bCs/>
          <w:sz w:val="32"/>
          <w:szCs w:val="32"/>
          <w:rtl/>
        </w:rPr>
        <w:t>הדרכה בית ספרי</w:t>
      </w:r>
      <w:r w:rsidR="00DA4A0B" w:rsidRPr="00BF22BE">
        <w:rPr>
          <w:rFonts w:ascii="Arial" w:hAnsi="Arial" w:cs="Arial"/>
          <w:b/>
          <w:bCs/>
          <w:sz w:val="32"/>
          <w:szCs w:val="32"/>
          <w:rtl/>
        </w:rPr>
        <w:t>ת</w:t>
      </w:r>
    </w:p>
    <w:p w:rsidR="007B31D8" w:rsidRPr="00BF22BE" w:rsidRDefault="007B31D8">
      <w:pPr>
        <w:rPr>
          <w:rFonts w:ascii="Arial" w:hAnsi="Arial" w:cs="Arial"/>
          <w:rtl/>
        </w:rPr>
      </w:pPr>
    </w:p>
    <w:p w:rsidR="00486703" w:rsidRPr="00BF22BE" w:rsidRDefault="00486703" w:rsidP="00052834">
      <w:pPr>
        <w:rPr>
          <w:rFonts w:ascii="Arial" w:hAnsi="Arial" w:cs="Arial"/>
          <w:b/>
          <w:bCs/>
          <w:rtl/>
        </w:rPr>
      </w:pPr>
      <w:r w:rsidRPr="00BF22BE">
        <w:rPr>
          <w:rFonts w:ascii="Arial" w:hAnsi="Arial" w:cs="Arial"/>
          <w:b/>
          <w:bCs/>
          <w:rtl/>
        </w:rPr>
        <w:t xml:space="preserve">רקע תיאורטי </w:t>
      </w:r>
      <w:r w:rsidR="00B04E0B" w:rsidRPr="00BF22BE">
        <w:rPr>
          <w:rFonts w:ascii="Arial" w:hAnsi="Arial" w:cs="Arial"/>
          <w:b/>
          <w:bCs/>
          <w:rtl/>
        </w:rPr>
        <w:t xml:space="preserve"> </w:t>
      </w:r>
    </w:p>
    <w:p w:rsidR="00486703" w:rsidRPr="00BF22BE" w:rsidRDefault="00486703" w:rsidP="00486703">
      <w:pPr>
        <w:spacing w:line="360" w:lineRule="auto"/>
        <w:ind w:left="74"/>
        <w:jc w:val="both"/>
        <w:rPr>
          <w:rFonts w:ascii="Arial" w:hAnsi="Arial" w:cs="Arial"/>
          <w:rtl/>
        </w:rPr>
      </w:pPr>
      <w:r w:rsidRPr="00BF22BE">
        <w:rPr>
          <w:rFonts w:ascii="Arial" w:hAnsi="Arial" w:cs="Arial"/>
          <w:rtl/>
        </w:rPr>
        <w:t> </w:t>
      </w:r>
    </w:p>
    <w:p w:rsidR="00486703" w:rsidRPr="00BF22BE" w:rsidRDefault="00486703" w:rsidP="00486703">
      <w:pPr>
        <w:spacing w:line="360" w:lineRule="auto"/>
        <w:ind w:left="74"/>
        <w:jc w:val="both"/>
        <w:rPr>
          <w:rFonts w:ascii="Arial" w:hAnsi="Arial" w:cs="Arial"/>
          <w:rtl/>
        </w:rPr>
      </w:pPr>
      <w:r w:rsidRPr="00BF22BE">
        <w:rPr>
          <w:rFonts w:ascii="Arial" w:hAnsi="Arial" w:cs="Arial"/>
          <w:rtl/>
        </w:rPr>
        <w:t xml:space="preserve">המורים הינם גורם מפתח בהגשמת מטרות בית-הספר ובהכנסת שינויים במערכת החינוך. </w:t>
      </w:r>
    </w:p>
    <w:p w:rsidR="00486703" w:rsidRPr="00BF22BE" w:rsidRDefault="00486703" w:rsidP="00486703">
      <w:pPr>
        <w:spacing w:line="360" w:lineRule="auto"/>
        <w:ind w:left="74"/>
        <w:jc w:val="both"/>
        <w:rPr>
          <w:rFonts w:ascii="Arial" w:hAnsi="Arial" w:cs="Arial"/>
          <w:rtl/>
        </w:rPr>
      </w:pPr>
      <w:r w:rsidRPr="00BF22BE">
        <w:rPr>
          <w:rFonts w:ascii="Arial" w:hAnsi="Arial" w:cs="Arial"/>
          <w:rtl/>
        </w:rPr>
        <w:t>התפתחותו המקצועית של המורה נתפסת כתהליך המתמשך לכל אורך חייו המקצועיים, ולא כסד</w:t>
      </w:r>
      <w:bookmarkStart w:id="0" w:name="_GoBack"/>
      <w:bookmarkEnd w:id="0"/>
      <w:r w:rsidRPr="00BF22BE">
        <w:rPr>
          <w:rFonts w:ascii="Arial" w:hAnsi="Arial" w:cs="Arial"/>
          <w:rtl/>
        </w:rPr>
        <w:t>רה של אירועים בודדים. הקריירה המקצועית של מורה נמשכת בין 5 שנים ל</w:t>
      </w:r>
      <w:r w:rsidRPr="00BF22BE">
        <w:rPr>
          <w:rFonts w:ascii="Arial" w:hAnsi="Arial" w:cs="Arial"/>
        </w:rPr>
        <w:t>-</w:t>
      </w:r>
      <w:r w:rsidRPr="00BF22BE">
        <w:rPr>
          <w:rFonts w:ascii="Arial" w:hAnsi="Arial" w:cs="Arial"/>
          <w:rtl/>
        </w:rPr>
        <w:t xml:space="preserve"> 40 שנה ומתפתחת לפי שלבים שונים. </w:t>
      </w:r>
    </w:p>
    <w:p w:rsidR="00486703" w:rsidRPr="00BF22BE" w:rsidRDefault="00486703" w:rsidP="002119ED">
      <w:pPr>
        <w:spacing w:line="360" w:lineRule="auto"/>
        <w:ind w:left="74"/>
        <w:jc w:val="both"/>
        <w:rPr>
          <w:rFonts w:ascii="Arial" w:hAnsi="Arial" w:cs="Arial"/>
          <w:rtl/>
        </w:rPr>
      </w:pPr>
      <w:r w:rsidRPr="00BF22BE">
        <w:rPr>
          <w:rFonts w:ascii="Arial" w:hAnsi="Arial" w:cs="Arial"/>
        </w:rPr>
        <w:t>Huberman</w:t>
      </w:r>
      <w:r w:rsidRPr="00BF22BE">
        <w:rPr>
          <w:rFonts w:ascii="Arial" w:hAnsi="Arial" w:cs="Arial"/>
          <w:rtl/>
        </w:rPr>
        <w:t xml:space="preserve"> (1989</w:t>
      </w:r>
      <w:r w:rsidR="004F29EB" w:rsidRPr="00BF22BE">
        <w:rPr>
          <w:rStyle w:val="FootnoteReference"/>
          <w:rFonts w:ascii="Arial" w:hAnsi="Arial" w:cs="Arial"/>
          <w:rtl/>
        </w:rPr>
        <w:footnoteReference w:id="1"/>
      </w:r>
      <w:r w:rsidRPr="00BF22BE">
        <w:rPr>
          <w:rFonts w:ascii="Arial" w:hAnsi="Arial" w:cs="Arial"/>
          <w:rtl/>
        </w:rPr>
        <w:t xml:space="preserve">) מתאר כך את השלבים שעובר המורה: </w:t>
      </w:r>
    </w:p>
    <w:p w:rsidR="00486703" w:rsidRPr="00BF22BE" w:rsidRDefault="00486703" w:rsidP="00486703">
      <w:pPr>
        <w:numPr>
          <w:ilvl w:val="0"/>
          <w:numId w:val="16"/>
        </w:numPr>
        <w:tabs>
          <w:tab w:val="num" w:pos="720"/>
        </w:tabs>
        <w:spacing w:line="360" w:lineRule="auto"/>
        <w:jc w:val="both"/>
        <w:rPr>
          <w:rFonts w:ascii="Arial" w:hAnsi="Arial" w:cs="Arial"/>
          <w:rtl/>
        </w:rPr>
      </w:pPr>
      <w:r w:rsidRPr="00BF22BE">
        <w:rPr>
          <w:rFonts w:ascii="Arial" w:hAnsi="Arial" w:cs="Arial"/>
          <w:rtl/>
        </w:rPr>
        <w:t xml:space="preserve">     </w:t>
      </w:r>
      <w:r w:rsidRPr="00BF22BE">
        <w:rPr>
          <w:rFonts w:ascii="Arial" w:hAnsi="Arial" w:cs="Arial"/>
          <w:b/>
          <w:bCs/>
          <w:rtl/>
        </w:rPr>
        <w:t>הישרדות וגילוי</w:t>
      </w:r>
      <w:r w:rsidRPr="00BF22BE">
        <w:rPr>
          <w:rFonts w:ascii="Arial" w:hAnsi="Arial" w:cs="Arial"/>
          <w:rtl/>
        </w:rPr>
        <w:t xml:space="preserve"> (שלוש השנים הראשונות) </w:t>
      </w:r>
      <w:r w:rsidRPr="00BF22BE">
        <w:rPr>
          <w:rFonts w:ascii="Arial" w:hAnsi="Arial" w:cs="Arial"/>
        </w:rPr>
        <w:t>–</w:t>
      </w:r>
      <w:r w:rsidRPr="00BF22BE">
        <w:rPr>
          <w:rFonts w:ascii="Arial" w:hAnsi="Arial" w:cs="Arial"/>
          <w:rtl/>
        </w:rPr>
        <w:t xml:space="preserve"> שלב המאופיין בהלם ממורכבות התפקיד ומדרישותיו מחד, וגילויי התלהבות מהכוח שנמצא בידיו מאידך, ומעצם השתייכותו לקבוצת העמיתים.</w:t>
      </w:r>
    </w:p>
    <w:p w:rsidR="00486703" w:rsidRPr="00BF22BE" w:rsidRDefault="00486703" w:rsidP="00486703">
      <w:pPr>
        <w:numPr>
          <w:ilvl w:val="0"/>
          <w:numId w:val="16"/>
        </w:numPr>
        <w:tabs>
          <w:tab w:val="num" w:pos="720"/>
        </w:tabs>
        <w:spacing w:line="360" w:lineRule="auto"/>
        <w:jc w:val="both"/>
        <w:rPr>
          <w:rFonts w:ascii="Arial" w:hAnsi="Arial" w:cs="Arial"/>
          <w:rtl/>
        </w:rPr>
      </w:pPr>
      <w:r w:rsidRPr="00BF22BE">
        <w:rPr>
          <w:rFonts w:ascii="Arial" w:hAnsi="Arial" w:cs="Arial"/>
          <w:rtl/>
        </w:rPr>
        <w:t xml:space="preserve">       </w:t>
      </w:r>
      <w:r w:rsidRPr="00BF22BE">
        <w:rPr>
          <w:rFonts w:ascii="Arial" w:hAnsi="Arial" w:cs="Arial"/>
          <w:b/>
          <w:bCs/>
          <w:rtl/>
        </w:rPr>
        <w:t>התייצבות</w:t>
      </w:r>
      <w:r w:rsidRPr="00BF22BE">
        <w:rPr>
          <w:rFonts w:ascii="Arial" w:hAnsi="Arial" w:cs="Arial"/>
          <w:rtl/>
        </w:rPr>
        <w:t xml:space="preserve"> (4-6 שנות הוראה) </w:t>
      </w:r>
      <w:r w:rsidRPr="00BF22BE">
        <w:rPr>
          <w:rFonts w:ascii="Arial" w:hAnsi="Arial" w:cs="Arial"/>
        </w:rPr>
        <w:t>–</w:t>
      </w:r>
      <w:r w:rsidRPr="00BF22BE">
        <w:rPr>
          <w:rFonts w:ascii="Arial" w:hAnsi="Arial" w:cs="Arial"/>
          <w:rtl/>
        </w:rPr>
        <w:t xml:space="preserve"> שלב שבו מתקבלת החלטה על בחירה בהמשך</w:t>
      </w:r>
      <w:r w:rsidR="001004ED">
        <w:rPr>
          <w:rFonts w:ascii="Arial" w:hAnsi="Arial" w:cs="Arial"/>
          <w:rtl/>
        </w:rPr>
        <w:t xml:space="preserve"> הקריירה בהוראה, השתייכות לקהיל</w:t>
      </w:r>
      <w:r w:rsidRPr="00BF22BE">
        <w:rPr>
          <w:rFonts w:ascii="Arial" w:hAnsi="Arial" w:cs="Arial"/>
          <w:rtl/>
        </w:rPr>
        <w:t>ת המורים והרגשת נוחות וביטחון בתפקיד. הבחירה בהמשך הקריירה בהוראה משמעותה ויתור על אפשרויות תעסוקה אחרות.</w:t>
      </w:r>
    </w:p>
    <w:p w:rsidR="00486703" w:rsidRPr="00914629" w:rsidRDefault="00486703" w:rsidP="00914629">
      <w:pPr>
        <w:pStyle w:val="ListParagraph"/>
        <w:numPr>
          <w:ilvl w:val="0"/>
          <w:numId w:val="16"/>
        </w:numPr>
        <w:tabs>
          <w:tab w:val="num" w:pos="720"/>
        </w:tabs>
        <w:bidi/>
        <w:spacing w:line="360" w:lineRule="auto"/>
        <w:jc w:val="both"/>
        <w:rPr>
          <w:rFonts w:ascii="Arial" w:hAnsi="Arial"/>
          <w:rtl/>
        </w:rPr>
      </w:pPr>
      <w:r w:rsidRPr="00914629">
        <w:rPr>
          <w:rFonts w:ascii="Arial" w:hAnsi="Arial"/>
          <w:rtl/>
        </w:rPr>
        <w:t xml:space="preserve">        </w:t>
      </w:r>
      <w:r w:rsidRPr="00914629">
        <w:rPr>
          <w:rFonts w:ascii="Arial" w:hAnsi="Arial"/>
          <w:b/>
          <w:bCs/>
          <w:sz w:val="24"/>
          <w:szCs w:val="24"/>
          <w:rtl/>
        </w:rPr>
        <w:t>התנסות ופעלתנות</w:t>
      </w:r>
      <w:r w:rsidRPr="00914629">
        <w:rPr>
          <w:rFonts w:ascii="Arial" w:hAnsi="Arial"/>
          <w:sz w:val="24"/>
          <w:szCs w:val="24"/>
          <w:rtl/>
        </w:rPr>
        <w:t xml:space="preserve"> (7 </w:t>
      </w:r>
      <w:r w:rsidRPr="00914629">
        <w:rPr>
          <w:rFonts w:ascii="Arial" w:hAnsi="Arial"/>
          <w:sz w:val="24"/>
          <w:szCs w:val="24"/>
        </w:rPr>
        <w:t>–</w:t>
      </w:r>
      <w:r w:rsidRPr="00914629">
        <w:rPr>
          <w:rFonts w:ascii="Arial" w:hAnsi="Arial"/>
          <w:sz w:val="24"/>
          <w:szCs w:val="24"/>
          <w:rtl/>
        </w:rPr>
        <w:t xml:space="preserve"> </w:t>
      </w:r>
      <w:r w:rsidR="00505629" w:rsidRPr="00914629">
        <w:rPr>
          <w:rFonts w:ascii="Arial" w:hAnsi="Arial"/>
          <w:sz w:val="24"/>
          <w:szCs w:val="24"/>
        </w:rPr>
        <w:t>11</w:t>
      </w:r>
      <w:r w:rsidRPr="00914629">
        <w:rPr>
          <w:rFonts w:ascii="Arial" w:hAnsi="Arial"/>
          <w:sz w:val="24"/>
          <w:szCs w:val="24"/>
          <w:rtl/>
        </w:rPr>
        <w:t xml:space="preserve"> שנות הוראה) </w:t>
      </w:r>
      <w:r w:rsidRPr="00914629">
        <w:rPr>
          <w:rFonts w:ascii="Arial" w:hAnsi="Arial"/>
          <w:sz w:val="24"/>
          <w:szCs w:val="24"/>
        </w:rPr>
        <w:t>–</w:t>
      </w:r>
      <w:r w:rsidRPr="00914629">
        <w:rPr>
          <w:rFonts w:ascii="Arial" w:hAnsi="Arial"/>
          <w:sz w:val="24"/>
          <w:szCs w:val="24"/>
          <w:rtl/>
        </w:rPr>
        <w:t xml:space="preserve"> שלב שבו הרגשת הביטחון מאפשרת לנסות דברים חדשים </w:t>
      </w:r>
      <w:r w:rsidRPr="00914629">
        <w:rPr>
          <w:rFonts w:ascii="Arial" w:hAnsi="Arial"/>
          <w:sz w:val="24"/>
          <w:szCs w:val="24"/>
        </w:rPr>
        <w:t>–</w:t>
      </w:r>
      <w:r w:rsidRPr="00914629">
        <w:rPr>
          <w:rFonts w:ascii="Arial" w:hAnsi="Arial"/>
          <w:sz w:val="24"/>
          <w:szCs w:val="24"/>
          <w:rtl/>
        </w:rPr>
        <w:t xml:space="preserve"> חומרי למידה, דרכי הוראה, בניית רצף הוראה </w:t>
      </w:r>
      <w:proofErr w:type="spellStart"/>
      <w:r w:rsidRPr="00914629">
        <w:rPr>
          <w:rFonts w:ascii="Arial" w:hAnsi="Arial"/>
          <w:sz w:val="24"/>
          <w:szCs w:val="24"/>
          <w:rtl/>
        </w:rPr>
        <w:t>וכו</w:t>
      </w:r>
      <w:proofErr w:type="spellEnd"/>
      <w:r w:rsidRPr="00914629">
        <w:rPr>
          <w:rFonts w:ascii="Arial" w:hAnsi="Arial"/>
          <w:sz w:val="24"/>
          <w:szCs w:val="24"/>
          <w:rtl/>
        </w:rPr>
        <w:t xml:space="preserve">'. הרצון להשפיע יותר על הנעשה בכיתה מוביל למודעות למכשולים המערכתיים ולרצון להכניס שינויים ברמה הבית-ספרית. פעילויות כאלה מובילות ללקיחת אחריות נוספת כגון ריכוז מקצוע, סגנות למנהל בית הספר, ריכוז חברתי </w:t>
      </w:r>
      <w:proofErr w:type="spellStart"/>
      <w:r w:rsidRPr="00914629">
        <w:rPr>
          <w:rFonts w:ascii="Arial" w:hAnsi="Arial"/>
          <w:sz w:val="24"/>
          <w:szCs w:val="24"/>
          <w:rtl/>
        </w:rPr>
        <w:t>וכו</w:t>
      </w:r>
      <w:proofErr w:type="spellEnd"/>
      <w:r w:rsidRPr="00914629">
        <w:rPr>
          <w:rFonts w:ascii="Arial" w:hAnsi="Arial"/>
          <w:sz w:val="24"/>
          <w:szCs w:val="24"/>
          <w:rtl/>
        </w:rPr>
        <w:t>'.</w:t>
      </w:r>
    </w:p>
    <w:p w:rsidR="00486703" w:rsidRPr="00914629" w:rsidRDefault="00486703" w:rsidP="00914629">
      <w:pPr>
        <w:pStyle w:val="ListParagraph"/>
        <w:numPr>
          <w:ilvl w:val="0"/>
          <w:numId w:val="16"/>
        </w:numPr>
        <w:tabs>
          <w:tab w:val="num" w:pos="720"/>
        </w:tabs>
        <w:bidi/>
        <w:spacing w:line="360" w:lineRule="auto"/>
        <w:jc w:val="both"/>
        <w:rPr>
          <w:rFonts w:ascii="Arial" w:hAnsi="Arial"/>
          <w:sz w:val="24"/>
          <w:szCs w:val="24"/>
          <w:rtl/>
        </w:rPr>
      </w:pPr>
      <w:r w:rsidRPr="00914629">
        <w:rPr>
          <w:rFonts w:ascii="Arial" w:hAnsi="Arial"/>
          <w:rtl/>
        </w:rPr>
        <w:t xml:space="preserve">         </w:t>
      </w:r>
      <w:r w:rsidRPr="00914629">
        <w:rPr>
          <w:rFonts w:ascii="Arial" w:hAnsi="Arial"/>
          <w:b/>
          <w:bCs/>
          <w:sz w:val="24"/>
          <w:szCs w:val="24"/>
          <w:rtl/>
        </w:rPr>
        <w:t>משבר אמצע הקריירה</w:t>
      </w:r>
      <w:r w:rsidRPr="00914629">
        <w:rPr>
          <w:rFonts w:ascii="Arial" w:hAnsi="Arial"/>
          <w:sz w:val="24"/>
          <w:szCs w:val="24"/>
          <w:rtl/>
        </w:rPr>
        <w:t xml:space="preserve"> (</w:t>
      </w:r>
      <w:r w:rsidR="00505629" w:rsidRPr="00914629">
        <w:rPr>
          <w:rFonts w:ascii="Arial" w:hAnsi="Arial"/>
          <w:sz w:val="24"/>
          <w:szCs w:val="24"/>
        </w:rPr>
        <w:t>12-20</w:t>
      </w:r>
      <w:r w:rsidRPr="00914629">
        <w:rPr>
          <w:rFonts w:ascii="Arial" w:hAnsi="Arial"/>
          <w:sz w:val="24"/>
          <w:szCs w:val="24"/>
          <w:rtl/>
        </w:rPr>
        <w:t xml:space="preserve"> שנות הוראה) </w:t>
      </w:r>
      <w:r w:rsidRPr="00914629">
        <w:rPr>
          <w:rFonts w:ascii="Arial" w:hAnsi="Arial"/>
          <w:sz w:val="24"/>
          <w:szCs w:val="24"/>
        </w:rPr>
        <w:t>–</w:t>
      </w:r>
      <w:r w:rsidRPr="00914629">
        <w:rPr>
          <w:rFonts w:ascii="Arial" w:hAnsi="Arial"/>
          <w:sz w:val="24"/>
          <w:szCs w:val="24"/>
          <w:rtl/>
        </w:rPr>
        <w:t xml:space="preserve"> שלב המאופיין על ידי ספקות בקשר להמשך העבודה. יש חוקרים הטוענים שבתקופה זו מתחזקת הרגשת המונוטוניות, לעתים שוקלים אפשרות לפתוח בקריירה אחרת, מתוך הרגשה שזו ההזדמנות ה</w:t>
      </w:r>
      <w:r w:rsidR="001004ED">
        <w:rPr>
          <w:rFonts w:ascii="Arial" w:hAnsi="Arial"/>
          <w:sz w:val="24"/>
          <w:szCs w:val="24"/>
          <w:rtl/>
        </w:rPr>
        <w:t>אחרונה לעשות שינוי. במחקר מסוי</w:t>
      </w:r>
      <w:r w:rsidRPr="00914629">
        <w:rPr>
          <w:rFonts w:ascii="Arial" w:hAnsi="Arial"/>
          <w:sz w:val="24"/>
          <w:szCs w:val="24"/>
          <w:rtl/>
        </w:rPr>
        <w:t>ם נמצא כי 40% מהמורים הנשאלים דיווחו כי היו במצב כזה.</w:t>
      </w:r>
    </w:p>
    <w:p w:rsidR="00486703" w:rsidRPr="00914629" w:rsidRDefault="00486703" w:rsidP="00914629">
      <w:pPr>
        <w:pStyle w:val="ListParagraph"/>
        <w:numPr>
          <w:ilvl w:val="0"/>
          <w:numId w:val="16"/>
        </w:numPr>
        <w:tabs>
          <w:tab w:val="num" w:pos="720"/>
        </w:tabs>
        <w:bidi/>
        <w:spacing w:line="360" w:lineRule="auto"/>
        <w:jc w:val="both"/>
        <w:rPr>
          <w:rFonts w:ascii="Arial" w:hAnsi="Arial"/>
          <w:sz w:val="24"/>
          <w:szCs w:val="24"/>
          <w:rtl/>
        </w:rPr>
      </w:pPr>
      <w:r w:rsidRPr="00914629">
        <w:rPr>
          <w:rFonts w:ascii="Arial" w:hAnsi="Arial"/>
          <w:sz w:val="24"/>
          <w:szCs w:val="24"/>
          <w:rtl/>
        </w:rPr>
        <w:t xml:space="preserve">         </w:t>
      </w:r>
      <w:r w:rsidR="001004ED">
        <w:rPr>
          <w:rFonts w:ascii="Arial" w:hAnsi="Arial"/>
          <w:b/>
          <w:bCs/>
          <w:sz w:val="24"/>
          <w:szCs w:val="24"/>
          <w:rtl/>
        </w:rPr>
        <w:t>שלוו</w:t>
      </w:r>
      <w:r w:rsidRPr="00914629">
        <w:rPr>
          <w:rFonts w:ascii="Arial" w:hAnsi="Arial"/>
          <w:b/>
          <w:bCs/>
          <w:sz w:val="24"/>
          <w:szCs w:val="24"/>
          <w:rtl/>
        </w:rPr>
        <w:t xml:space="preserve">ה (רוגע, </w:t>
      </w:r>
      <w:r w:rsidRPr="00914629">
        <w:rPr>
          <w:rFonts w:ascii="Arial" w:hAnsi="Arial"/>
          <w:b/>
          <w:bCs/>
          <w:sz w:val="24"/>
          <w:szCs w:val="24"/>
        </w:rPr>
        <w:t>serenity</w:t>
      </w:r>
      <w:r w:rsidRPr="00914629">
        <w:rPr>
          <w:rFonts w:ascii="Arial" w:hAnsi="Arial"/>
          <w:b/>
          <w:bCs/>
          <w:sz w:val="24"/>
          <w:szCs w:val="24"/>
          <w:rtl/>
        </w:rPr>
        <w:t>) או שמרנות</w:t>
      </w:r>
      <w:r w:rsidRPr="00914629">
        <w:rPr>
          <w:rFonts w:ascii="Arial" w:hAnsi="Arial"/>
          <w:sz w:val="24"/>
          <w:szCs w:val="24"/>
          <w:rtl/>
        </w:rPr>
        <w:t xml:space="preserve"> (</w:t>
      </w:r>
      <w:r w:rsidR="00505629" w:rsidRPr="00914629">
        <w:rPr>
          <w:rFonts w:ascii="Arial" w:hAnsi="Arial"/>
          <w:sz w:val="24"/>
          <w:szCs w:val="24"/>
        </w:rPr>
        <w:t>20- 30</w:t>
      </w:r>
      <w:r w:rsidRPr="00914629">
        <w:rPr>
          <w:rFonts w:ascii="Arial" w:hAnsi="Arial"/>
          <w:sz w:val="24"/>
          <w:szCs w:val="24"/>
          <w:rtl/>
        </w:rPr>
        <w:t xml:space="preserve"> שנות הוראה)- תקופה זו מתייחסת לגילאי 45 </w:t>
      </w:r>
      <w:r w:rsidRPr="00914629">
        <w:rPr>
          <w:rFonts w:ascii="Arial" w:hAnsi="Arial"/>
          <w:sz w:val="24"/>
          <w:szCs w:val="24"/>
        </w:rPr>
        <w:t>–</w:t>
      </w:r>
      <w:r w:rsidRPr="00914629">
        <w:rPr>
          <w:rFonts w:ascii="Arial" w:hAnsi="Arial"/>
          <w:sz w:val="24"/>
          <w:szCs w:val="24"/>
          <w:rtl/>
        </w:rPr>
        <w:t xml:space="preserve"> 55 ומאופיינת באחד משני מצבים: א. ירידה באנרגיות ובצורך לחדש וליזום מחד, ובביטחון עצמי וקבלה עצמית מאידך. </w:t>
      </w:r>
    </w:p>
    <w:p w:rsidR="00486703" w:rsidRPr="00BF22BE" w:rsidRDefault="00486703" w:rsidP="00486703">
      <w:pPr>
        <w:spacing w:line="360" w:lineRule="auto"/>
        <w:ind w:firstLine="397"/>
        <w:jc w:val="both"/>
        <w:rPr>
          <w:rFonts w:ascii="Arial" w:hAnsi="Arial" w:cs="Arial"/>
          <w:rtl/>
        </w:rPr>
      </w:pPr>
      <w:r w:rsidRPr="00BF22BE">
        <w:rPr>
          <w:rFonts w:ascii="Arial" w:hAnsi="Arial" w:cs="Arial"/>
          <w:rtl/>
        </w:rPr>
        <w:t>ב. נטי</w:t>
      </w:r>
      <w:r w:rsidR="001004ED">
        <w:rPr>
          <w:rFonts w:ascii="Arial" w:hAnsi="Arial" w:cs="Arial" w:hint="cs"/>
          <w:rtl/>
        </w:rPr>
        <w:t>י</w:t>
      </w:r>
      <w:r w:rsidRPr="00BF22BE">
        <w:rPr>
          <w:rFonts w:ascii="Arial" w:hAnsi="Arial" w:cs="Arial"/>
          <w:rtl/>
        </w:rPr>
        <w:t>ה לטרוניות על הדור הצעיר ועל מעמדו של המורה, נוסטלגיה לעבר</w:t>
      </w:r>
      <w:r w:rsidR="00414ED7" w:rsidRPr="00BF22BE">
        <w:rPr>
          <w:rFonts w:ascii="Arial" w:hAnsi="Arial" w:cs="Arial"/>
          <w:rtl/>
        </w:rPr>
        <w:t>,</w:t>
      </w:r>
      <w:r w:rsidRPr="00BF22BE">
        <w:rPr>
          <w:rFonts w:ascii="Arial" w:hAnsi="Arial" w:cs="Arial"/>
          <w:rtl/>
        </w:rPr>
        <w:t xml:space="preserve"> דוגמטיות ושמרנות.</w:t>
      </w:r>
    </w:p>
    <w:p w:rsidR="00486703" w:rsidRPr="00914629" w:rsidRDefault="00486703" w:rsidP="00914629">
      <w:pPr>
        <w:pStyle w:val="ListParagraph"/>
        <w:numPr>
          <w:ilvl w:val="0"/>
          <w:numId w:val="16"/>
        </w:numPr>
        <w:tabs>
          <w:tab w:val="num" w:pos="720"/>
        </w:tabs>
        <w:bidi/>
        <w:spacing w:line="360" w:lineRule="auto"/>
        <w:jc w:val="both"/>
        <w:rPr>
          <w:rFonts w:ascii="Arial" w:hAnsi="Arial"/>
          <w:rtl/>
        </w:rPr>
      </w:pPr>
      <w:r w:rsidRPr="00914629">
        <w:rPr>
          <w:rFonts w:ascii="Arial" w:hAnsi="Arial"/>
          <w:rtl/>
        </w:rPr>
        <w:lastRenderedPageBreak/>
        <w:t xml:space="preserve">         </w:t>
      </w:r>
      <w:r w:rsidRPr="00914629">
        <w:rPr>
          <w:rFonts w:ascii="Arial" w:hAnsi="Arial"/>
          <w:b/>
          <w:bCs/>
          <w:rtl/>
        </w:rPr>
        <w:t>הינתקות לקראת פרישה</w:t>
      </w:r>
      <w:r w:rsidRPr="00914629">
        <w:rPr>
          <w:rFonts w:ascii="Arial" w:hAnsi="Arial"/>
          <w:rtl/>
        </w:rPr>
        <w:t xml:space="preserve"> (30+ שנים בהוראה) </w:t>
      </w:r>
      <w:r w:rsidRPr="00914629">
        <w:rPr>
          <w:rFonts w:ascii="Arial" w:hAnsi="Arial"/>
        </w:rPr>
        <w:t>–</w:t>
      </w:r>
      <w:r w:rsidRPr="00914629">
        <w:rPr>
          <w:rFonts w:ascii="Arial" w:hAnsi="Arial"/>
          <w:rtl/>
        </w:rPr>
        <w:t xml:space="preserve"> שלב שבו באופן טבעי יש ירידה ברמת המעורבות ובצורך להשקיע מעבר למתחייב, </w:t>
      </w:r>
      <w:proofErr w:type="spellStart"/>
      <w:r w:rsidRPr="00914629">
        <w:rPr>
          <w:rFonts w:ascii="Arial" w:hAnsi="Arial"/>
          <w:rtl/>
        </w:rPr>
        <w:t>נטיה</w:t>
      </w:r>
      <w:proofErr w:type="spellEnd"/>
      <w:r w:rsidRPr="00914629">
        <w:rPr>
          <w:rFonts w:ascii="Arial" w:hAnsi="Arial"/>
          <w:rtl/>
        </w:rPr>
        <w:t xml:space="preserve"> לסיכום של כל המסלול המקצועי .</w:t>
      </w:r>
    </w:p>
    <w:p w:rsidR="00486703" w:rsidRPr="00BF22BE" w:rsidRDefault="00486703" w:rsidP="00486703">
      <w:pPr>
        <w:pStyle w:val="BodyText2"/>
        <w:spacing w:line="360" w:lineRule="auto"/>
        <w:jc w:val="both"/>
        <w:rPr>
          <w:rFonts w:ascii="Arial" w:hAnsi="Arial" w:cs="Arial"/>
          <w:sz w:val="24"/>
          <w:szCs w:val="24"/>
          <w:rtl/>
        </w:rPr>
      </w:pPr>
      <w:r w:rsidRPr="00BF22BE">
        <w:rPr>
          <w:rFonts w:ascii="Arial" w:hAnsi="Arial" w:cs="Arial"/>
          <w:sz w:val="24"/>
          <w:szCs w:val="24"/>
          <w:rtl/>
        </w:rPr>
        <w:t> </w:t>
      </w:r>
    </w:p>
    <w:p w:rsidR="00486703" w:rsidRPr="00BF22BE" w:rsidRDefault="00486703" w:rsidP="00B14C82">
      <w:pPr>
        <w:spacing w:line="360" w:lineRule="auto"/>
        <w:jc w:val="both"/>
        <w:rPr>
          <w:rFonts w:ascii="Arial" w:hAnsi="Arial" w:cs="Arial"/>
          <w:rtl/>
        </w:rPr>
      </w:pPr>
      <w:proofErr w:type="spellStart"/>
      <w:r w:rsidRPr="00BF22BE">
        <w:rPr>
          <w:rFonts w:ascii="Arial" w:hAnsi="Arial" w:cs="Arial"/>
          <w:rtl/>
        </w:rPr>
        <w:t>שולמן</w:t>
      </w:r>
      <w:proofErr w:type="spellEnd"/>
      <w:r w:rsidR="00585CF8" w:rsidRPr="00BF22BE">
        <w:rPr>
          <w:rStyle w:val="FootnoteReference"/>
          <w:rFonts w:ascii="Arial" w:hAnsi="Arial" w:cs="Arial"/>
          <w:rtl/>
        </w:rPr>
        <w:footnoteReference w:id="2"/>
      </w:r>
      <w:r w:rsidRPr="00BF22BE">
        <w:rPr>
          <w:rFonts w:ascii="Arial" w:hAnsi="Arial" w:cs="Arial"/>
          <w:rtl/>
        </w:rPr>
        <w:t xml:space="preserve"> (</w:t>
      </w:r>
      <w:r w:rsidRPr="00BF22BE">
        <w:rPr>
          <w:rFonts w:ascii="Arial" w:hAnsi="Arial" w:cs="Arial"/>
        </w:rPr>
        <w:t xml:space="preserve"> (Shulman, 1986</w:t>
      </w:r>
      <w:r w:rsidRPr="00BF22BE">
        <w:rPr>
          <w:rFonts w:ascii="Arial" w:hAnsi="Arial" w:cs="Arial"/>
          <w:rtl/>
        </w:rPr>
        <w:t>טבע את המושג "ידע פדגוגי-תכני" (</w:t>
      </w:r>
      <w:r w:rsidRPr="00BF22BE">
        <w:rPr>
          <w:rFonts w:ascii="Arial" w:hAnsi="Arial" w:cs="Arial"/>
        </w:rPr>
        <w:t>pedagogical content knowledge</w:t>
      </w:r>
      <w:r w:rsidRPr="00BF22BE">
        <w:rPr>
          <w:rFonts w:ascii="Arial" w:hAnsi="Arial" w:cs="Arial"/>
          <w:rtl/>
        </w:rPr>
        <w:t xml:space="preserve"> ), שהוא גוף ידע ספציפי לכל מקצוע הוראה, המגשר בין הידע הדיסציפלינרי והידע הפדגוגי. ידע זה כולל צורות שונות של הצגת הרעיונות של המקצוע: האנלוגיות, ההדגמות וההסברים לתלמידים, וכן הבנה של קשיים בהוראת החומר לתלמידים בגילים השונים.  גוף ידע זה הוא נחלתו ההולכת וצומחת של כל מורה הפועל בשדה ההוראה.  גוף ידע זה משגשג ומעמיק את רבדיו עם הנ</w:t>
      </w:r>
      <w:r w:rsidR="008033C1" w:rsidRPr="00BF22BE">
        <w:rPr>
          <w:rFonts w:ascii="Arial" w:hAnsi="Arial" w:cs="Arial"/>
          <w:rtl/>
        </w:rPr>
        <w:t>י</w:t>
      </w:r>
      <w:r w:rsidRPr="00BF22BE">
        <w:rPr>
          <w:rFonts w:ascii="Arial" w:hAnsi="Arial" w:cs="Arial"/>
          <w:rtl/>
        </w:rPr>
        <w:t>סיון.  לפיכך נבדלים</w:t>
      </w:r>
      <w:r w:rsidR="008033C1" w:rsidRPr="00BF22BE">
        <w:rPr>
          <w:rFonts w:ascii="Arial" w:hAnsi="Arial" w:cs="Arial"/>
          <w:rtl/>
        </w:rPr>
        <w:t xml:space="preserve"> </w:t>
      </w:r>
      <w:r w:rsidRPr="00BF22BE">
        <w:rPr>
          <w:rFonts w:ascii="Arial" w:hAnsi="Arial" w:cs="Arial"/>
          <w:rtl/>
        </w:rPr>
        <w:t>מורים צעירים מו</w:t>
      </w:r>
      <w:r w:rsidR="001004ED">
        <w:rPr>
          <w:rFonts w:ascii="Arial" w:hAnsi="Arial" w:cs="Arial" w:hint="cs"/>
          <w:rtl/>
        </w:rPr>
        <w:t>ו</w:t>
      </w:r>
      <w:r w:rsidRPr="00BF22BE">
        <w:rPr>
          <w:rFonts w:ascii="Arial" w:hAnsi="Arial" w:cs="Arial"/>
          <w:rtl/>
        </w:rPr>
        <w:t>תיקים בהיקפו של ידע זה ובהשפעתו על עבודתם.</w:t>
      </w:r>
      <w:r w:rsidR="006977F1" w:rsidRPr="00BF22BE">
        <w:rPr>
          <w:rFonts w:ascii="Arial" w:hAnsi="Arial" w:cs="Arial"/>
          <w:rtl/>
        </w:rPr>
        <w:t xml:space="preserve"> </w:t>
      </w:r>
      <w:r w:rsidR="00B14C82" w:rsidRPr="00BF22BE">
        <w:rPr>
          <w:rFonts w:ascii="Arial" w:hAnsi="Arial" w:cs="Arial"/>
          <w:rtl/>
        </w:rPr>
        <w:t xml:space="preserve"> </w:t>
      </w:r>
      <w:r w:rsidR="006977F1" w:rsidRPr="00BF22BE">
        <w:rPr>
          <w:rFonts w:ascii="Arial" w:hAnsi="Arial" w:cs="Arial"/>
          <w:rtl/>
        </w:rPr>
        <w:t xml:space="preserve"> </w:t>
      </w:r>
    </w:p>
    <w:p w:rsidR="00486703" w:rsidRPr="00BF22BE" w:rsidRDefault="00486703" w:rsidP="006A3051">
      <w:pPr>
        <w:spacing w:line="120" w:lineRule="auto"/>
        <w:ind w:left="28" w:right="284"/>
        <w:jc w:val="both"/>
        <w:rPr>
          <w:rFonts w:ascii="Arial" w:hAnsi="Arial" w:cs="Arial"/>
          <w:rtl/>
        </w:rPr>
      </w:pPr>
      <w:r w:rsidRPr="00BF22BE">
        <w:rPr>
          <w:rFonts w:ascii="Arial" w:hAnsi="Arial" w:cs="Arial"/>
          <w:rtl/>
        </w:rPr>
        <w:t> </w:t>
      </w:r>
    </w:p>
    <w:p w:rsidR="0068258D" w:rsidRPr="00BF22BE" w:rsidRDefault="007F0D20" w:rsidP="00486703">
      <w:pPr>
        <w:spacing w:line="360" w:lineRule="auto"/>
        <w:jc w:val="both"/>
        <w:rPr>
          <w:rFonts w:ascii="Arial" w:hAnsi="Arial" w:cs="Arial"/>
          <w:rtl/>
        </w:rPr>
      </w:pPr>
      <w:r w:rsidRPr="00BF22BE">
        <w:rPr>
          <w:rFonts w:ascii="Arial" w:hAnsi="Arial" w:cs="Arial"/>
          <w:rtl/>
        </w:rPr>
        <w:t xml:space="preserve">ווגנר במאמרו </w:t>
      </w:r>
      <w:r w:rsidRPr="00BF22BE">
        <w:rPr>
          <w:rFonts w:ascii="Arial" w:hAnsi="Arial" w:cs="Arial"/>
        </w:rPr>
        <w:t>Leadership for Learning</w:t>
      </w:r>
      <w:r w:rsidR="006A3051" w:rsidRPr="00BF22BE">
        <w:rPr>
          <w:rStyle w:val="FootnoteReference"/>
          <w:rFonts w:ascii="Arial" w:hAnsi="Arial" w:cs="Arial"/>
          <w:rtl/>
        </w:rPr>
        <w:footnoteReference w:id="3"/>
      </w:r>
      <w:r w:rsidR="00222941" w:rsidRPr="00BF22BE">
        <w:rPr>
          <w:rFonts w:ascii="Arial" w:hAnsi="Arial" w:cs="Arial"/>
          <w:rtl/>
        </w:rPr>
        <w:t xml:space="preserve"> השאלה הראשונה שעל כל תיאוריית שינוי להתייחס אליה היא מה מניע בני אדם</w:t>
      </w:r>
      <w:r w:rsidR="00222941" w:rsidRPr="00BF22BE">
        <w:rPr>
          <w:rFonts w:ascii="Arial" w:hAnsi="Arial" w:cs="Arial"/>
        </w:rPr>
        <w:t xml:space="preserve"> </w:t>
      </w:r>
      <w:r w:rsidR="00222941" w:rsidRPr="00BF22BE">
        <w:rPr>
          <w:rFonts w:ascii="Arial" w:hAnsi="Arial" w:cs="Arial"/>
          <w:rtl/>
        </w:rPr>
        <w:t>מבוגרים למלא משימות חדשות שאף קשה לבצען. בחינוך, שאלה זו גורלית במיוחד, כי תנאי</w:t>
      </w:r>
      <w:r w:rsidR="00222941" w:rsidRPr="00BF22BE">
        <w:rPr>
          <w:rFonts w:ascii="Arial" w:hAnsi="Arial" w:cs="Arial"/>
        </w:rPr>
        <w:t xml:space="preserve"> </w:t>
      </w:r>
      <w:r w:rsidR="00222941" w:rsidRPr="00BF22BE">
        <w:rPr>
          <w:rFonts w:ascii="Arial" w:hAnsi="Arial" w:cs="Arial"/>
          <w:rtl/>
        </w:rPr>
        <w:t>העבודה של רוב המורים גורמים להם להתנגד לשינוי. לעומת זאת, בדרך כלל המנהיגים</w:t>
      </w:r>
      <w:r w:rsidR="00222941" w:rsidRPr="00BF22BE">
        <w:rPr>
          <w:rFonts w:ascii="Arial" w:hAnsi="Arial" w:cs="Arial"/>
        </w:rPr>
        <w:t xml:space="preserve"> </w:t>
      </w:r>
      <w:r w:rsidR="00222941" w:rsidRPr="00BF22BE">
        <w:rPr>
          <w:rFonts w:ascii="Arial" w:hAnsi="Arial" w:cs="Arial"/>
          <w:rtl/>
        </w:rPr>
        <w:t>החינוכיים הם בני אדם שאוהבים שינוי ולכן הם רואים בהתנגדות המורים עקשנות לשמה או</w:t>
      </w:r>
      <w:r w:rsidR="00222941" w:rsidRPr="00BF22BE">
        <w:rPr>
          <w:rFonts w:ascii="Arial" w:hAnsi="Arial" w:cs="Arial"/>
        </w:rPr>
        <w:t xml:space="preserve"> </w:t>
      </w:r>
      <w:r w:rsidR="00222941" w:rsidRPr="00BF22BE">
        <w:rPr>
          <w:rFonts w:ascii="Arial" w:hAnsi="Arial" w:cs="Arial"/>
          <w:rtl/>
        </w:rPr>
        <w:t>אדישות. ווגנר מעיד מניסיונו האישי כי המורים אינם עקשנים ואף לא אדישים, אך הם</w:t>
      </w:r>
      <w:r w:rsidR="00222941" w:rsidRPr="00BF22BE">
        <w:rPr>
          <w:rFonts w:ascii="Arial" w:hAnsi="Arial" w:cs="Arial"/>
        </w:rPr>
        <w:t xml:space="preserve"> </w:t>
      </w:r>
      <w:r w:rsidR="00222941" w:rsidRPr="00BF22BE">
        <w:rPr>
          <w:rFonts w:ascii="Arial" w:hAnsi="Arial" w:cs="Arial"/>
          <w:rtl/>
        </w:rPr>
        <w:t>מתנגדים לשינוי משלוש סיבות: בשל רצונם להימנע מסיכונים, בשל מומחיותם במלאכת</w:t>
      </w:r>
      <w:r w:rsidR="00222941" w:rsidRPr="00BF22BE">
        <w:rPr>
          <w:rFonts w:ascii="Arial" w:hAnsi="Arial" w:cs="Arial"/>
        </w:rPr>
        <w:t xml:space="preserve"> </w:t>
      </w:r>
      <w:r w:rsidR="00222941" w:rsidRPr="00BF22BE">
        <w:rPr>
          <w:rFonts w:ascii="Arial" w:hAnsi="Arial" w:cs="Arial"/>
          <w:rtl/>
        </w:rPr>
        <w:t>ההוראה ומתוך תחושה של אוטונומיה מחד גיסא ובידוד מאידך גיסא</w:t>
      </w:r>
      <w:r w:rsidR="00222941" w:rsidRPr="00BF22BE">
        <w:rPr>
          <w:rFonts w:ascii="Arial" w:hAnsi="Arial" w:cs="Arial"/>
        </w:rPr>
        <w:t>.</w:t>
      </w:r>
    </w:p>
    <w:p w:rsidR="001004ED" w:rsidRDefault="007F0D20" w:rsidP="007F0D20">
      <w:pPr>
        <w:spacing w:line="360" w:lineRule="auto"/>
        <w:rPr>
          <w:rFonts w:ascii="Arial" w:hAnsi="Arial" w:cs="Arial"/>
          <w:rtl/>
        </w:rPr>
      </w:pPr>
      <w:r w:rsidRPr="00BF22BE">
        <w:rPr>
          <w:rFonts w:ascii="Arial" w:hAnsi="Arial" w:cs="Arial"/>
          <w:rtl/>
        </w:rPr>
        <w:t xml:space="preserve">לדעתו של ווגנר </w:t>
      </w:r>
      <w:r w:rsidR="00222941" w:rsidRPr="00BF22BE">
        <w:rPr>
          <w:rFonts w:ascii="Arial" w:hAnsi="Arial" w:cs="Arial"/>
          <w:rtl/>
        </w:rPr>
        <w:t>יש ארבעה תנאים עיקריים ללמידת מבוגרים בבתי ספר ובקהילות ואם הם יתמלאו, יביאו</w:t>
      </w:r>
      <w:r w:rsidR="00222941" w:rsidRPr="00BF22BE">
        <w:rPr>
          <w:rFonts w:ascii="Arial" w:hAnsi="Arial" w:cs="Arial"/>
        </w:rPr>
        <w:t xml:space="preserve"> </w:t>
      </w:r>
      <w:r w:rsidR="00222941" w:rsidRPr="00BF22BE">
        <w:rPr>
          <w:rFonts w:ascii="Arial" w:hAnsi="Arial" w:cs="Arial"/>
          <w:rtl/>
        </w:rPr>
        <w:t>לידי שינוי בחינוך</w:t>
      </w:r>
      <w:r w:rsidRPr="00BF22BE">
        <w:rPr>
          <w:rFonts w:ascii="Arial" w:hAnsi="Arial" w:cs="Arial"/>
          <w:rtl/>
        </w:rPr>
        <w:t>:</w:t>
      </w:r>
    </w:p>
    <w:p w:rsidR="00222941" w:rsidRPr="001004ED" w:rsidRDefault="007F0D20" w:rsidP="001004ED">
      <w:pPr>
        <w:pStyle w:val="ListParagraph"/>
        <w:numPr>
          <w:ilvl w:val="0"/>
          <w:numId w:val="36"/>
        </w:numPr>
        <w:bidi/>
        <w:spacing w:line="360" w:lineRule="auto"/>
        <w:rPr>
          <w:rFonts w:ascii="Arial" w:hAnsi="Arial"/>
          <w:sz w:val="24"/>
          <w:szCs w:val="24"/>
          <w:rtl/>
        </w:rPr>
      </w:pPr>
      <w:r w:rsidRPr="001004ED">
        <w:rPr>
          <w:rFonts w:ascii="Arial" w:hAnsi="Arial"/>
          <w:sz w:val="24"/>
          <w:szCs w:val="24"/>
          <w:rtl/>
        </w:rPr>
        <w:t>חזון משותף של מטרות הלמידה (מהי הוראה טובה) ושל ההערכה</w:t>
      </w:r>
    </w:p>
    <w:p w:rsidR="007F0D20" w:rsidRPr="001004ED" w:rsidRDefault="007F0D20" w:rsidP="001004ED">
      <w:pPr>
        <w:pStyle w:val="ListParagraph"/>
        <w:numPr>
          <w:ilvl w:val="0"/>
          <w:numId w:val="36"/>
        </w:numPr>
        <w:bidi/>
        <w:spacing w:line="360" w:lineRule="auto"/>
        <w:jc w:val="both"/>
        <w:rPr>
          <w:rFonts w:ascii="Arial" w:hAnsi="Arial"/>
          <w:sz w:val="24"/>
          <w:szCs w:val="24"/>
          <w:rtl/>
        </w:rPr>
      </w:pPr>
      <w:r w:rsidRPr="001004ED">
        <w:rPr>
          <w:rFonts w:ascii="Arial" w:hAnsi="Arial"/>
          <w:sz w:val="24"/>
          <w:szCs w:val="24"/>
          <w:rtl/>
        </w:rPr>
        <w:t>הבנה שיש צורך דחוף בשינוי</w:t>
      </w:r>
    </w:p>
    <w:p w:rsidR="007F0D20" w:rsidRPr="001004ED" w:rsidRDefault="007F0D20" w:rsidP="001004ED">
      <w:pPr>
        <w:pStyle w:val="ListParagraph"/>
        <w:numPr>
          <w:ilvl w:val="0"/>
          <w:numId w:val="36"/>
        </w:numPr>
        <w:bidi/>
        <w:spacing w:line="360" w:lineRule="auto"/>
        <w:jc w:val="both"/>
        <w:rPr>
          <w:rFonts w:ascii="Arial" w:hAnsi="Arial"/>
          <w:sz w:val="24"/>
          <w:szCs w:val="24"/>
          <w:rtl/>
        </w:rPr>
      </w:pPr>
      <w:r w:rsidRPr="001004ED">
        <w:rPr>
          <w:rFonts w:ascii="Arial" w:hAnsi="Arial"/>
          <w:sz w:val="24"/>
          <w:szCs w:val="24"/>
          <w:rtl/>
        </w:rPr>
        <w:t>יחסי גומלין המבוססים על כבוד הדדי ואמון</w:t>
      </w:r>
    </w:p>
    <w:p w:rsidR="007F0D20" w:rsidRPr="001004ED" w:rsidRDefault="007F0D20" w:rsidP="001004ED">
      <w:pPr>
        <w:pStyle w:val="ListParagraph"/>
        <w:numPr>
          <w:ilvl w:val="0"/>
          <w:numId w:val="36"/>
        </w:numPr>
        <w:bidi/>
        <w:spacing w:line="360" w:lineRule="auto"/>
        <w:jc w:val="both"/>
        <w:rPr>
          <w:rFonts w:ascii="Arial" w:hAnsi="Arial"/>
          <w:sz w:val="24"/>
          <w:szCs w:val="24"/>
        </w:rPr>
      </w:pPr>
      <w:r w:rsidRPr="001004ED">
        <w:rPr>
          <w:rFonts w:ascii="Arial" w:hAnsi="Arial"/>
          <w:sz w:val="24"/>
          <w:szCs w:val="24"/>
          <w:rtl/>
        </w:rPr>
        <w:t>אסטרטגיות של שיתוף פעולה שמעוררות מחויבות ולא רק היענות מתוך</w:t>
      </w:r>
      <w:r w:rsidRPr="001004ED">
        <w:rPr>
          <w:rFonts w:ascii="Arial" w:hAnsi="Arial"/>
          <w:sz w:val="24"/>
          <w:szCs w:val="24"/>
        </w:rPr>
        <w:t xml:space="preserve"> </w:t>
      </w:r>
      <w:r w:rsidRPr="001004ED">
        <w:rPr>
          <w:rFonts w:ascii="Arial" w:hAnsi="Arial"/>
          <w:sz w:val="24"/>
          <w:szCs w:val="24"/>
          <w:rtl/>
        </w:rPr>
        <w:t>ציות</w:t>
      </w:r>
    </w:p>
    <w:p w:rsidR="00222941" w:rsidRPr="00BF22BE" w:rsidRDefault="00222941" w:rsidP="00486703">
      <w:pPr>
        <w:spacing w:line="360" w:lineRule="auto"/>
        <w:jc w:val="both"/>
        <w:rPr>
          <w:rFonts w:ascii="Arial" w:hAnsi="Arial" w:cs="Arial"/>
          <w:rtl/>
        </w:rPr>
      </w:pPr>
    </w:p>
    <w:p w:rsidR="007F0D20" w:rsidRPr="00BF22BE" w:rsidRDefault="007F0D20" w:rsidP="007F0D20">
      <w:pPr>
        <w:spacing w:line="360" w:lineRule="auto"/>
        <w:jc w:val="both"/>
        <w:rPr>
          <w:rFonts w:ascii="Arial" w:hAnsi="Arial" w:cs="Arial"/>
          <w:rtl/>
        </w:rPr>
      </w:pPr>
      <w:r w:rsidRPr="00BF22BE">
        <w:rPr>
          <w:rFonts w:ascii="Arial" w:hAnsi="Arial" w:cs="Arial"/>
          <w:rtl/>
        </w:rPr>
        <w:t>בנסותו להנחיל שינוי, מנחה קבוצה צריך לקחת בחשבון מספר גורמים:</w:t>
      </w:r>
    </w:p>
    <w:p w:rsidR="007F0D20" w:rsidRPr="00914629" w:rsidRDefault="007F0D20" w:rsidP="00914629">
      <w:pPr>
        <w:pStyle w:val="ListParagraph"/>
        <w:numPr>
          <w:ilvl w:val="0"/>
          <w:numId w:val="31"/>
        </w:numPr>
        <w:bidi/>
        <w:spacing w:line="360" w:lineRule="auto"/>
        <w:jc w:val="both"/>
        <w:rPr>
          <w:rFonts w:ascii="Arial" w:hAnsi="Arial"/>
          <w:sz w:val="24"/>
          <w:szCs w:val="24"/>
          <w:rtl/>
        </w:rPr>
      </w:pPr>
      <w:r w:rsidRPr="00914629">
        <w:rPr>
          <w:rFonts w:ascii="Arial" w:hAnsi="Arial"/>
          <w:sz w:val="24"/>
          <w:szCs w:val="24"/>
          <w:rtl/>
        </w:rPr>
        <w:t xml:space="preserve">צמיחה כרוכה בקושי לעשות שנוי  ובחשש מהאי ודאות. </w:t>
      </w:r>
    </w:p>
    <w:p w:rsidR="007F0D20" w:rsidRPr="00914629" w:rsidRDefault="007F0D20" w:rsidP="00914629">
      <w:pPr>
        <w:pStyle w:val="ListParagraph"/>
        <w:numPr>
          <w:ilvl w:val="0"/>
          <w:numId w:val="31"/>
        </w:numPr>
        <w:bidi/>
        <w:spacing w:line="360" w:lineRule="auto"/>
        <w:jc w:val="both"/>
        <w:rPr>
          <w:rFonts w:ascii="Arial" w:hAnsi="Arial"/>
          <w:sz w:val="24"/>
          <w:szCs w:val="24"/>
        </w:rPr>
      </w:pPr>
      <w:r w:rsidRPr="00914629">
        <w:rPr>
          <w:rFonts w:ascii="Arial" w:hAnsi="Arial"/>
          <w:sz w:val="24"/>
          <w:szCs w:val="24"/>
          <w:rtl/>
        </w:rPr>
        <w:t>שינוי דורש תמיכה ועל כן צריך ליצור למודרכים</w:t>
      </w:r>
      <w:r w:rsidR="00914629" w:rsidRPr="00914629">
        <w:rPr>
          <w:rFonts w:ascii="Arial" w:hAnsi="Arial"/>
          <w:sz w:val="24"/>
          <w:szCs w:val="24"/>
          <w:rtl/>
        </w:rPr>
        <w:t xml:space="preserve"> סביבה תומכת, אשר נוצרת בעזרת</w:t>
      </w:r>
      <w:r w:rsidR="00914629" w:rsidRPr="00914629">
        <w:rPr>
          <w:rFonts w:ascii="Arial" w:hAnsi="Arial" w:hint="cs"/>
          <w:sz w:val="24"/>
          <w:szCs w:val="24"/>
          <w:rtl/>
        </w:rPr>
        <w:t xml:space="preserve"> </w:t>
      </w:r>
      <w:r w:rsidRPr="00914629">
        <w:rPr>
          <w:rFonts w:ascii="Arial" w:hAnsi="Arial"/>
          <w:sz w:val="24"/>
          <w:szCs w:val="24"/>
          <w:rtl/>
        </w:rPr>
        <w:t>הגורמים הבאים:</w:t>
      </w:r>
    </w:p>
    <w:p w:rsidR="007F0D20" w:rsidRPr="00914629" w:rsidRDefault="007F0D20" w:rsidP="00914629">
      <w:pPr>
        <w:pStyle w:val="ListParagraph"/>
        <w:numPr>
          <w:ilvl w:val="0"/>
          <w:numId w:val="33"/>
        </w:numPr>
        <w:bidi/>
        <w:spacing w:line="360" w:lineRule="auto"/>
        <w:jc w:val="both"/>
        <w:rPr>
          <w:rFonts w:ascii="Arial" w:hAnsi="Arial"/>
          <w:sz w:val="24"/>
          <w:szCs w:val="24"/>
        </w:rPr>
      </w:pPr>
      <w:r w:rsidRPr="00914629">
        <w:rPr>
          <w:rFonts w:ascii="Arial" w:hAnsi="Arial"/>
          <w:sz w:val="24"/>
          <w:szCs w:val="24"/>
          <w:rtl/>
        </w:rPr>
        <w:t>מתן לגיטימציה לבעיות</w:t>
      </w:r>
    </w:p>
    <w:p w:rsidR="007F0D20" w:rsidRPr="00914629" w:rsidRDefault="007F0D20" w:rsidP="00914629">
      <w:pPr>
        <w:pStyle w:val="ListParagraph"/>
        <w:numPr>
          <w:ilvl w:val="0"/>
          <w:numId w:val="33"/>
        </w:numPr>
        <w:bidi/>
        <w:spacing w:line="360" w:lineRule="auto"/>
        <w:jc w:val="both"/>
        <w:rPr>
          <w:rFonts w:ascii="Arial" w:hAnsi="Arial"/>
          <w:sz w:val="24"/>
          <w:szCs w:val="24"/>
          <w:rtl/>
        </w:rPr>
      </w:pPr>
      <w:r w:rsidRPr="00914629">
        <w:rPr>
          <w:rFonts w:ascii="Arial" w:hAnsi="Arial"/>
          <w:sz w:val="24"/>
          <w:szCs w:val="24"/>
          <w:rtl/>
        </w:rPr>
        <w:lastRenderedPageBreak/>
        <w:t>המנחה יראה עצמו חלק מהצוות</w:t>
      </w:r>
    </w:p>
    <w:p w:rsidR="007F0D20" w:rsidRPr="00914629" w:rsidRDefault="007F0D20" w:rsidP="00914629">
      <w:pPr>
        <w:pStyle w:val="ListParagraph"/>
        <w:numPr>
          <w:ilvl w:val="0"/>
          <w:numId w:val="33"/>
        </w:numPr>
        <w:bidi/>
        <w:spacing w:line="360" w:lineRule="auto"/>
        <w:jc w:val="both"/>
        <w:rPr>
          <w:rFonts w:ascii="Arial" w:hAnsi="Arial"/>
          <w:sz w:val="24"/>
          <w:szCs w:val="24"/>
        </w:rPr>
      </w:pPr>
      <w:r w:rsidRPr="00914629">
        <w:rPr>
          <w:rFonts w:ascii="Arial" w:hAnsi="Arial"/>
          <w:sz w:val="24"/>
          <w:szCs w:val="24"/>
          <w:rtl/>
        </w:rPr>
        <w:t>אמפטיה המלווה באופטימיות ("זה מאוד קשה, אך בוא נעבוד על זה ביחד")</w:t>
      </w:r>
    </w:p>
    <w:p w:rsidR="007F0D20" w:rsidRPr="00914629" w:rsidRDefault="001004ED" w:rsidP="00914629">
      <w:pPr>
        <w:pStyle w:val="ListParagraph"/>
        <w:numPr>
          <w:ilvl w:val="0"/>
          <w:numId w:val="33"/>
        </w:numPr>
        <w:bidi/>
        <w:spacing w:line="360" w:lineRule="auto"/>
        <w:jc w:val="both"/>
        <w:rPr>
          <w:rFonts w:ascii="Arial" w:hAnsi="Arial"/>
          <w:sz w:val="24"/>
          <w:szCs w:val="24"/>
        </w:rPr>
      </w:pPr>
      <w:r>
        <w:rPr>
          <w:rFonts w:ascii="Arial" w:hAnsi="Arial"/>
          <w:sz w:val="24"/>
          <w:szCs w:val="24"/>
          <w:rtl/>
        </w:rPr>
        <w:t>פ</w:t>
      </w:r>
      <w:r w:rsidR="007F0D20" w:rsidRPr="00914629">
        <w:rPr>
          <w:rFonts w:ascii="Arial" w:hAnsi="Arial"/>
          <w:sz w:val="24"/>
          <w:szCs w:val="24"/>
          <w:rtl/>
        </w:rPr>
        <w:t>רגון</w:t>
      </w:r>
    </w:p>
    <w:p w:rsidR="007F0D20" w:rsidRPr="00914629" w:rsidRDefault="007F0D20" w:rsidP="00914629">
      <w:pPr>
        <w:pStyle w:val="ListParagraph"/>
        <w:numPr>
          <w:ilvl w:val="0"/>
          <w:numId w:val="33"/>
        </w:numPr>
        <w:bidi/>
        <w:spacing w:line="360" w:lineRule="auto"/>
        <w:jc w:val="both"/>
        <w:rPr>
          <w:rFonts w:ascii="Arial" w:hAnsi="Arial"/>
          <w:sz w:val="24"/>
          <w:szCs w:val="24"/>
        </w:rPr>
      </w:pPr>
      <w:r w:rsidRPr="00914629">
        <w:rPr>
          <w:rFonts w:ascii="Arial" w:hAnsi="Arial"/>
          <w:sz w:val="24"/>
          <w:szCs w:val="24"/>
          <w:rtl/>
        </w:rPr>
        <w:t xml:space="preserve">הזדהות ותפיסה של מרחק </w:t>
      </w:r>
    </w:p>
    <w:p w:rsidR="007F0D20" w:rsidRPr="00BF22BE" w:rsidRDefault="007F0D20" w:rsidP="007F0D20">
      <w:pPr>
        <w:spacing w:line="360" w:lineRule="auto"/>
        <w:jc w:val="both"/>
        <w:rPr>
          <w:rFonts w:ascii="Arial" w:hAnsi="Arial" w:cs="Arial"/>
        </w:rPr>
      </w:pPr>
      <w:r w:rsidRPr="00BF22BE">
        <w:rPr>
          <w:rFonts w:ascii="Arial" w:hAnsi="Arial" w:cs="Arial"/>
          <w:rtl/>
        </w:rPr>
        <w:t> </w:t>
      </w:r>
    </w:p>
    <w:p w:rsidR="007B31D8" w:rsidRPr="001004ED" w:rsidRDefault="00DA18E1" w:rsidP="007B31D8">
      <w:pPr>
        <w:rPr>
          <w:rFonts w:ascii="Arial" w:hAnsi="Arial" w:cs="Arial"/>
          <w:rtl/>
        </w:rPr>
      </w:pPr>
      <w:r w:rsidRPr="001004ED">
        <w:rPr>
          <w:rFonts w:ascii="Arial" w:hAnsi="Arial" w:cs="Arial"/>
          <w:b/>
          <w:bCs/>
          <w:rtl/>
        </w:rPr>
        <w:t>מטרות ההדרכה</w:t>
      </w:r>
      <w:r w:rsidRPr="001004ED">
        <w:rPr>
          <w:rFonts w:ascii="Arial" w:hAnsi="Arial" w:cs="Arial"/>
          <w:rtl/>
        </w:rPr>
        <w:t>:</w:t>
      </w:r>
    </w:p>
    <w:p w:rsidR="00171EC1" w:rsidRPr="00BF22BE" w:rsidRDefault="00171EC1" w:rsidP="007B31D8">
      <w:pPr>
        <w:rPr>
          <w:rFonts w:ascii="Arial" w:hAnsi="Arial" w:cs="Arial"/>
          <w:u w:val="single"/>
          <w:rtl/>
        </w:rPr>
      </w:pPr>
    </w:p>
    <w:p w:rsidR="00993FEB" w:rsidRPr="00BF22BE" w:rsidRDefault="00B04E0B" w:rsidP="00853732">
      <w:pPr>
        <w:rPr>
          <w:rFonts w:ascii="Arial" w:hAnsi="Arial" w:cs="Arial"/>
          <w:b/>
          <w:bCs/>
          <w:rtl/>
        </w:rPr>
      </w:pPr>
      <w:r w:rsidRPr="00BF22BE">
        <w:rPr>
          <w:rFonts w:ascii="Arial" w:hAnsi="Arial" w:cs="Arial"/>
          <w:b/>
          <w:bCs/>
          <w:rtl/>
        </w:rPr>
        <w:t>מטרת-על של הדרכה הבית ספרית :</w:t>
      </w:r>
      <w:r w:rsidR="00993FEB" w:rsidRPr="00BF22BE">
        <w:rPr>
          <w:rFonts w:ascii="Arial" w:hAnsi="Arial" w:cs="Arial"/>
          <w:b/>
          <w:bCs/>
          <w:rtl/>
        </w:rPr>
        <w:t xml:space="preserve"> </w:t>
      </w:r>
    </w:p>
    <w:p w:rsidR="00993FEB" w:rsidRPr="00BF22BE" w:rsidRDefault="00993FEB" w:rsidP="00853732">
      <w:pPr>
        <w:rPr>
          <w:rFonts w:ascii="Arial" w:hAnsi="Arial" w:cs="Arial"/>
          <w:b/>
          <w:bCs/>
          <w:rtl/>
        </w:rPr>
      </w:pPr>
    </w:p>
    <w:p w:rsidR="00B04E0B" w:rsidRPr="00BF22BE" w:rsidRDefault="00993FEB" w:rsidP="00D23944">
      <w:pPr>
        <w:spacing w:line="360" w:lineRule="auto"/>
        <w:rPr>
          <w:rFonts w:ascii="Arial" w:hAnsi="Arial" w:cs="Arial"/>
          <w:rtl/>
        </w:rPr>
      </w:pPr>
      <w:r w:rsidRPr="00BF22BE">
        <w:rPr>
          <w:rFonts w:ascii="Arial" w:hAnsi="Arial" w:cs="Arial"/>
          <w:rtl/>
        </w:rPr>
        <w:t xml:space="preserve">העצמת ההוראה והלמידה </w:t>
      </w:r>
      <w:proofErr w:type="spellStart"/>
      <w:r w:rsidRPr="00BF22BE">
        <w:rPr>
          <w:rFonts w:ascii="Arial" w:hAnsi="Arial" w:cs="Arial"/>
          <w:rtl/>
        </w:rPr>
        <w:t>במו"ט</w:t>
      </w:r>
      <w:proofErr w:type="spellEnd"/>
      <w:r w:rsidRPr="00BF22BE">
        <w:rPr>
          <w:rFonts w:ascii="Arial" w:hAnsi="Arial" w:cs="Arial"/>
          <w:rtl/>
        </w:rPr>
        <w:t xml:space="preserve"> חט"ב</w:t>
      </w:r>
      <w:r w:rsidR="00171EC1" w:rsidRPr="00BF22BE">
        <w:rPr>
          <w:rFonts w:ascii="Arial" w:hAnsi="Arial" w:cs="Arial"/>
          <w:rtl/>
        </w:rPr>
        <w:t xml:space="preserve"> תוך </w:t>
      </w:r>
      <w:r w:rsidRPr="00BF22BE">
        <w:rPr>
          <w:rFonts w:ascii="Arial" w:hAnsi="Arial" w:cs="Arial"/>
          <w:rtl/>
        </w:rPr>
        <w:t xml:space="preserve"> </w:t>
      </w:r>
      <w:r w:rsidR="00B04E0B" w:rsidRPr="00BF22BE">
        <w:rPr>
          <w:rFonts w:ascii="Arial" w:hAnsi="Arial" w:cs="Arial"/>
          <w:rtl/>
        </w:rPr>
        <w:t>שיפור ושינוי אצל ה</w:t>
      </w:r>
      <w:r w:rsidR="00853732" w:rsidRPr="00BF22BE">
        <w:rPr>
          <w:rFonts w:ascii="Arial" w:hAnsi="Arial" w:cs="Arial"/>
          <w:rtl/>
        </w:rPr>
        <w:t>מורה (ה</w:t>
      </w:r>
      <w:r w:rsidR="00B04E0B" w:rsidRPr="00BF22BE">
        <w:rPr>
          <w:rFonts w:ascii="Arial" w:hAnsi="Arial" w:cs="Arial"/>
          <w:rtl/>
        </w:rPr>
        <w:t>מודרך</w:t>
      </w:r>
      <w:r w:rsidR="00853732" w:rsidRPr="00BF22BE">
        <w:rPr>
          <w:rFonts w:ascii="Arial" w:hAnsi="Arial" w:cs="Arial"/>
          <w:rtl/>
        </w:rPr>
        <w:t xml:space="preserve">) לצורך קידום </w:t>
      </w:r>
      <w:r w:rsidR="00B00357" w:rsidRPr="00BF22BE">
        <w:rPr>
          <w:rFonts w:ascii="Arial" w:hAnsi="Arial" w:cs="Arial"/>
          <w:rtl/>
        </w:rPr>
        <w:t>ה</w:t>
      </w:r>
      <w:r w:rsidR="00853732" w:rsidRPr="00BF22BE">
        <w:rPr>
          <w:rFonts w:ascii="Arial" w:hAnsi="Arial" w:cs="Arial"/>
          <w:rtl/>
        </w:rPr>
        <w:t>תלמידים</w:t>
      </w:r>
      <w:r w:rsidR="00D23944">
        <w:rPr>
          <w:rFonts w:ascii="Arial" w:hAnsi="Arial" w:cs="Arial" w:hint="cs"/>
          <w:rtl/>
        </w:rPr>
        <w:t>. מטרה נוספת בהדרכה הבית ספרית היא לתווך בין ההשתלמות שמורים עוברים לבין היישום עם התלמידים.</w:t>
      </w:r>
      <w:r w:rsidR="00853732" w:rsidRPr="00BF22BE">
        <w:rPr>
          <w:rFonts w:ascii="Arial" w:hAnsi="Arial" w:cs="Arial"/>
          <w:rtl/>
        </w:rPr>
        <w:t xml:space="preserve"> </w:t>
      </w:r>
    </w:p>
    <w:p w:rsidR="00324612" w:rsidRPr="00BF22BE" w:rsidRDefault="00B04E0B" w:rsidP="00D23944">
      <w:pPr>
        <w:rPr>
          <w:rFonts w:ascii="Arial" w:hAnsi="Arial" w:cs="Arial"/>
          <w:rtl/>
        </w:rPr>
      </w:pPr>
      <w:r w:rsidRPr="00BF22BE">
        <w:rPr>
          <w:rFonts w:ascii="Arial" w:hAnsi="Arial" w:cs="Arial"/>
          <w:rtl/>
        </w:rPr>
        <w:br/>
      </w:r>
    </w:p>
    <w:p w:rsidR="00326FB8" w:rsidRPr="001004ED" w:rsidRDefault="00171EC1" w:rsidP="00C47140">
      <w:pPr>
        <w:rPr>
          <w:rFonts w:ascii="Arial" w:hAnsi="Arial" w:cs="Arial"/>
          <w:b/>
          <w:bCs/>
          <w:rtl/>
        </w:rPr>
      </w:pPr>
      <w:r w:rsidRPr="001004ED">
        <w:rPr>
          <w:rFonts w:ascii="Arial" w:hAnsi="Arial" w:cs="Arial"/>
          <w:b/>
          <w:bCs/>
          <w:rtl/>
        </w:rPr>
        <w:t xml:space="preserve">תפקידי המדריך </w:t>
      </w:r>
    </w:p>
    <w:p w:rsidR="00B67B82" w:rsidRPr="00BF22BE" w:rsidRDefault="00B67B82" w:rsidP="007B31D8">
      <w:pPr>
        <w:rPr>
          <w:rFonts w:ascii="Arial" w:hAnsi="Arial" w:cs="Arial"/>
          <w:b/>
          <w:bCs/>
          <w:u w:val="single"/>
          <w:rtl/>
        </w:rPr>
      </w:pPr>
    </w:p>
    <w:p w:rsidR="009D2096" w:rsidRPr="00BF22BE" w:rsidRDefault="003816D4" w:rsidP="006B4EC3">
      <w:pPr>
        <w:spacing w:line="360" w:lineRule="auto"/>
        <w:rPr>
          <w:rFonts w:ascii="Arial" w:hAnsi="Arial" w:cs="Arial"/>
          <w:rtl/>
        </w:rPr>
      </w:pPr>
      <w:r w:rsidRPr="00BF22BE">
        <w:rPr>
          <w:rFonts w:ascii="Arial" w:hAnsi="Arial" w:cs="Arial"/>
          <w:b/>
          <w:bCs/>
          <w:rtl/>
        </w:rPr>
        <w:t>ברמה ארגונית ניהולי</w:t>
      </w:r>
      <w:r w:rsidR="00C32D6E" w:rsidRPr="00BF22BE">
        <w:rPr>
          <w:rFonts w:ascii="Arial" w:hAnsi="Arial" w:cs="Arial"/>
          <w:b/>
          <w:bCs/>
          <w:rtl/>
        </w:rPr>
        <w:t>ת</w:t>
      </w:r>
      <w:r w:rsidRPr="00BF22BE">
        <w:rPr>
          <w:rFonts w:ascii="Arial" w:hAnsi="Arial" w:cs="Arial"/>
          <w:rtl/>
        </w:rPr>
        <w:t>:</w:t>
      </w:r>
      <w:r w:rsidR="004C23CC" w:rsidRPr="00BF22BE">
        <w:rPr>
          <w:rFonts w:ascii="Arial" w:hAnsi="Arial" w:cs="Arial"/>
          <w:rtl/>
        </w:rPr>
        <w:t xml:space="preserve"> </w:t>
      </w:r>
      <w:r w:rsidR="00DF0423" w:rsidRPr="00BF22BE">
        <w:rPr>
          <w:rFonts w:ascii="Arial" w:hAnsi="Arial" w:cs="Arial"/>
          <w:rtl/>
        </w:rPr>
        <w:br/>
        <w:t xml:space="preserve">קביעת מסגרת ההדרכה: לוח זמנים, משתתפים, תכנים </w:t>
      </w:r>
      <w:r w:rsidR="00DF0423" w:rsidRPr="00BF22BE">
        <w:rPr>
          <w:rFonts w:ascii="Arial" w:hAnsi="Arial" w:cs="Arial"/>
          <w:rtl/>
        </w:rPr>
        <w:br/>
        <w:t xml:space="preserve">שמירה על קשר עם: רכז </w:t>
      </w:r>
      <w:r w:rsidR="001004ED">
        <w:rPr>
          <w:rFonts w:ascii="Arial" w:hAnsi="Arial" w:cs="Arial"/>
          <w:rtl/>
        </w:rPr>
        <w:t xml:space="preserve">המקצוע, מנהל, רכז פדגוגי </w:t>
      </w:r>
      <w:r w:rsidR="001004ED">
        <w:rPr>
          <w:rFonts w:ascii="Arial" w:hAnsi="Arial" w:cs="Arial"/>
          <w:rtl/>
        </w:rPr>
        <w:br/>
        <w:t xml:space="preserve">הכנת </w:t>
      </w:r>
      <w:proofErr w:type="spellStart"/>
      <w:r w:rsidR="00DF0423" w:rsidRPr="00BF22BE">
        <w:rPr>
          <w:rFonts w:ascii="Arial" w:hAnsi="Arial" w:cs="Arial"/>
          <w:rtl/>
        </w:rPr>
        <w:t>וכנית</w:t>
      </w:r>
      <w:proofErr w:type="spellEnd"/>
      <w:r w:rsidR="00DF0423" w:rsidRPr="00BF22BE">
        <w:rPr>
          <w:rFonts w:ascii="Arial" w:hAnsi="Arial" w:cs="Arial"/>
          <w:rtl/>
        </w:rPr>
        <w:t xml:space="preserve"> עבודה </w:t>
      </w:r>
    </w:p>
    <w:p w:rsidR="00ED2832" w:rsidRPr="00BF22BE" w:rsidRDefault="00ED2832" w:rsidP="00D23944">
      <w:pPr>
        <w:spacing w:line="360" w:lineRule="auto"/>
        <w:rPr>
          <w:rFonts w:ascii="Arial" w:hAnsi="Arial" w:cs="Arial"/>
          <w:b/>
          <w:bCs/>
          <w:rtl/>
        </w:rPr>
      </w:pPr>
      <w:r w:rsidRPr="00BF22BE">
        <w:rPr>
          <w:rFonts w:ascii="Arial" w:hAnsi="Arial" w:cs="Arial"/>
          <w:rtl/>
        </w:rPr>
        <w:t xml:space="preserve">לדאוג </w:t>
      </w:r>
      <w:r w:rsidRPr="00BF22BE">
        <w:rPr>
          <w:rFonts w:ascii="Arial" w:hAnsi="Arial" w:cs="Arial"/>
          <w:b/>
          <w:bCs/>
          <w:rtl/>
        </w:rPr>
        <w:t>לקלסר</w:t>
      </w:r>
      <w:r w:rsidR="00475879" w:rsidRPr="00BF22BE">
        <w:rPr>
          <w:rFonts w:ascii="Arial" w:hAnsi="Arial" w:cs="Arial"/>
          <w:b/>
          <w:bCs/>
          <w:rtl/>
        </w:rPr>
        <w:t xml:space="preserve"> </w:t>
      </w:r>
      <w:r w:rsidRPr="00BF22BE">
        <w:rPr>
          <w:rFonts w:ascii="Arial" w:hAnsi="Arial" w:cs="Arial"/>
          <w:b/>
          <w:bCs/>
          <w:rtl/>
        </w:rPr>
        <w:t>הדרכה</w:t>
      </w:r>
      <w:r w:rsidR="00D23944">
        <w:rPr>
          <w:rFonts w:ascii="Arial" w:hAnsi="Arial" w:cs="Arial" w:hint="cs"/>
          <w:rtl/>
        </w:rPr>
        <w:t xml:space="preserve"> </w:t>
      </w:r>
      <w:r w:rsidRPr="00BF22BE">
        <w:rPr>
          <w:rFonts w:ascii="Arial" w:hAnsi="Arial" w:cs="Arial"/>
          <w:rtl/>
        </w:rPr>
        <w:t>יכלול:</w:t>
      </w:r>
      <w:r w:rsidR="00475879" w:rsidRPr="00BF22BE">
        <w:rPr>
          <w:rFonts w:ascii="Arial" w:hAnsi="Arial" w:cs="Arial"/>
          <w:rtl/>
        </w:rPr>
        <w:t xml:space="preserve"> </w:t>
      </w:r>
      <w:r w:rsidR="00171EC1" w:rsidRPr="00BF22BE">
        <w:rPr>
          <w:rFonts w:ascii="Arial" w:hAnsi="Arial" w:cs="Arial"/>
          <w:rtl/>
        </w:rPr>
        <w:t xml:space="preserve"> </w:t>
      </w:r>
    </w:p>
    <w:p w:rsidR="00ED2832" w:rsidRPr="00BF22BE" w:rsidRDefault="00171EC1" w:rsidP="00ED2832">
      <w:pPr>
        <w:jc w:val="center"/>
        <w:rPr>
          <w:rFonts w:ascii="Arial" w:hAnsi="Arial" w:cs="Arial"/>
          <w:b/>
          <w:bCs/>
          <w:u w:val="single"/>
          <w:rtl/>
        </w:rPr>
      </w:pPr>
      <w:r w:rsidRPr="00BF22BE">
        <w:rPr>
          <w:rFonts w:ascii="Arial" w:hAnsi="Arial" w:cs="Arial"/>
          <w:b/>
          <w:bCs/>
          <w:u w:val="single"/>
          <w:rtl/>
        </w:rPr>
        <w:t xml:space="preserve"> </w:t>
      </w:r>
    </w:p>
    <w:p w:rsidR="00ED2832" w:rsidRPr="00BF22BE" w:rsidRDefault="001004ED" w:rsidP="00171EC1">
      <w:pPr>
        <w:numPr>
          <w:ilvl w:val="0"/>
          <w:numId w:val="21"/>
        </w:numPr>
        <w:spacing w:line="360" w:lineRule="auto"/>
        <w:ind w:left="714" w:right="0" w:hanging="357"/>
        <w:rPr>
          <w:rFonts w:ascii="Arial" w:hAnsi="Arial" w:cs="Arial"/>
        </w:rPr>
      </w:pPr>
      <w:r>
        <w:rPr>
          <w:rFonts w:ascii="Arial" w:hAnsi="Arial" w:cs="Arial"/>
          <w:rtl/>
        </w:rPr>
        <w:t>ת</w:t>
      </w:r>
      <w:r w:rsidR="00ED2832" w:rsidRPr="00BF22BE">
        <w:rPr>
          <w:rFonts w:ascii="Arial" w:hAnsi="Arial" w:cs="Arial"/>
          <w:rtl/>
        </w:rPr>
        <w:t>כנית הדרכה</w:t>
      </w:r>
    </w:p>
    <w:p w:rsidR="00ED2832" w:rsidRPr="00BF22BE" w:rsidRDefault="00ED2832" w:rsidP="00171EC1">
      <w:pPr>
        <w:numPr>
          <w:ilvl w:val="0"/>
          <w:numId w:val="21"/>
        </w:numPr>
        <w:spacing w:line="360" w:lineRule="auto"/>
        <w:ind w:left="714" w:right="0" w:hanging="357"/>
        <w:rPr>
          <w:rFonts w:ascii="Arial" w:hAnsi="Arial" w:cs="Arial"/>
        </w:rPr>
      </w:pPr>
      <w:r w:rsidRPr="00BF22BE">
        <w:rPr>
          <w:rFonts w:ascii="Arial" w:hAnsi="Arial" w:cs="Arial"/>
          <w:rtl/>
        </w:rPr>
        <w:t>תיעוד של כל מפגשי  הה</w:t>
      </w:r>
      <w:r w:rsidR="00171EC1" w:rsidRPr="00BF22BE">
        <w:rPr>
          <w:rFonts w:ascii="Arial" w:hAnsi="Arial" w:cs="Arial"/>
          <w:rtl/>
        </w:rPr>
        <w:t>ד</w:t>
      </w:r>
      <w:r w:rsidRPr="00BF22BE">
        <w:rPr>
          <w:rFonts w:ascii="Arial" w:hAnsi="Arial" w:cs="Arial"/>
          <w:rtl/>
        </w:rPr>
        <w:t>רכה (העתק  יוכנס לתיק בתום המפגש).</w:t>
      </w:r>
    </w:p>
    <w:p w:rsidR="00ED2832" w:rsidRPr="00BF22BE" w:rsidRDefault="00ED2832" w:rsidP="00171EC1">
      <w:pPr>
        <w:numPr>
          <w:ilvl w:val="0"/>
          <w:numId w:val="21"/>
        </w:numPr>
        <w:spacing w:line="360" w:lineRule="auto"/>
        <w:ind w:left="714" w:right="0" w:hanging="357"/>
        <w:rPr>
          <w:rFonts w:ascii="Arial" w:hAnsi="Arial" w:cs="Arial"/>
        </w:rPr>
      </w:pPr>
      <w:r w:rsidRPr="00BF22BE">
        <w:rPr>
          <w:rFonts w:ascii="Arial" w:hAnsi="Arial" w:cs="Arial"/>
          <w:rtl/>
        </w:rPr>
        <w:t xml:space="preserve">חומרים שפותחו במהלך המפגשים או בעקבותיהם. </w:t>
      </w:r>
    </w:p>
    <w:p w:rsidR="00ED2832" w:rsidRPr="00BF22BE" w:rsidRDefault="00ED2832" w:rsidP="00171EC1">
      <w:pPr>
        <w:numPr>
          <w:ilvl w:val="0"/>
          <w:numId w:val="21"/>
        </w:numPr>
        <w:spacing w:line="360" w:lineRule="auto"/>
        <w:ind w:left="714" w:right="0" w:hanging="357"/>
        <w:rPr>
          <w:rFonts w:ascii="Arial" w:hAnsi="Arial" w:cs="Arial"/>
        </w:rPr>
      </w:pPr>
      <w:r w:rsidRPr="00BF22BE">
        <w:rPr>
          <w:rFonts w:ascii="Arial" w:hAnsi="Arial" w:cs="Arial"/>
          <w:rtl/>
        </w:rPr>
        <w:t>תיעוד מפגשים עם מנהל/ת ביה"ס, מפקח וגורמים רלוונטיים נוספים.</w:t>
      </w:r>
    </w:p>
    <w:p w:rsidR="00D23944" w:rsidRDefault="00D23944" w:rsidP="00D23944">
      <w:pPr>
        <w:spacing w:line="360" w:lineRule="auto"/>
        <w:ind w:left="357" w:right="720"/>
        <w:rPr>
          <w:rFonts w:ascii="Arial" w:hAnsi="Arial" w:cs="Arial"/>
          <w:rtl/>
        </w:rPr>
      </w:pPr>
    </w:p>
    <w:p w:rsidR="00D23944" w:rsidRPr="00BF22BE" w:rsidRDefault="00171EC1" w:rsidP="00D23944">
      <w:pPr>
        <w:spacing w:line="360" w:lineRule="auto"/>
        <w:ind w:left="357" w:right="720"/>
        <w:rPr>
          <w:rFonts w:ascii="Arial" w:hAnsi="Arial" w:cs="Arial"/>
          <w:rtl/>
        </w:rPr>
      </w:pPr>
      <w:r w:rsidRPr="00BF22BE">
        <w:rPr>
          <w:rFonts w:ascii="Arial" w:hAnsi="Arial" w:cs="Arial"/>
          <w:rtl/>
        </w:rPr>
        <w:t>הקלסר יישאר בבית הספר ויהיה זמין לצוות המורים ולמדריך</w:t>
      </w:r>
      <w:r w:rsidR="00D23944">
        <w:rPr>
          <w:rFonts w:ascii="Arial" w:hAnsi="Arial" w:cs="Arial" w:hint="cs"/>
          <w:rtl/>
        </w:rPr>
        <w:t>.</w:t>
      </w:r>
      <w:r w:rsidRPr="00BF22BE">
        <w:rPr>
          <w:rFonts w:ascii="Arial" w:hAnsi="Arial" w:cs="Arial"/>
          <w:rtl/>
        </w:rPr>
        <w:t xml:space="preserve"> </w:t>
      </w:r>
      <w:r w:rsidR="00D23944">
        <w:rPr>
          <w:rFonts w:ascii="Arial" w:hAnsi="Arial" w:cs="Arial" w:hint="cs"/>
          <w:rtl/>
        </w:rPr>
        <w:t>רצוי בשני עותקים, כך שעותק אחד יישאר בבית הספר וכן יעדכן  מורה שהחסיר מפגש ]</w:t>
      </w:r>
    </w:p>
    <w:p w:rsidR="00171EC1" w:rsidRPr="00BF22BE" w:rsidRDefault="00171EC1" w:rsidP="00171EC1">
      <w:pPr>
        <w:ind w:left="357" w:right="720"/>
        <w:rPr>
          <w:rFonts w:ascii="Arial" w:hAnsi="Arial" w:cs="Arial"/>
        </w:rPr>
      </w:pPr>
      <w:r w:rsidRPr="00BF22BE">
        <w:rPr>
          <w:rFonts w:ascii="Arial" w:hAnsi="Arial" w:cs="Arial"/>
          <w:rtl/>
        </w:rPr>
        <w:t>.</w:t>
      </w:r>
    </w:p>
    <w:p w:rsidR="00ED2832" w:rsidRPr="00BF22BE" w:rsidRDefault="00ED2832" w:rsidP="00ED2832">
      <w:pPr>
        <w:rPr>
          <w:rFonts w:ascii="Arial" w:hAnsi="Arial" w:cs="Arial"/>
          <w:rtl/>
        </w:rPr>
      </w:pPr>
    </w:p>
    <w:p w:rsidR="00B67B82" w:rsidRPr="00BF22BE" w:rsidRDefault="00B67B82" w:rsidP="00ED2832">
      <w:pPr>
        <w:jc w:val="both"/>
        <w:rPr>
          <w:rFonts w:ascii="Arial" w:hAnsi="Arial" w:cs="Arial"/>
          <w:rtl/>
        </w:rPr>
      </w:pPr>
    </w:p>
    <w:p w:rsidR="00FD7781" w:rsidRPr="00BF22BE" w:rsidRDefault="00DF0423" w:rsidP="00EF77C8">
      <w:pPr>
        <w:spacing w:line="360" w:lineRule="auto"/>
        <w:rPr>
          <w:rFonts w:ascii="Arial" w:hAnsi="Arial" w:cs="Arial"/>
          <w:rtl/>
        </w:rPr>
      </w:pPr>
      <w:r w:rsidRPr="00BF22BE">
        <w:rPr>
          <w:rFonts w:ascii="Arial" w:hAnsi="Arial" w:cs="Arial"/>
          <w:b/>
          <w:bCs/>
          <w:rtl/>
        </w:rPr>
        <w:t>ברמה פדגוגית – דידקטית:</w:t>
      </w:r>
      <w:r w:rsidRPr="00BF22BE">
        <w:rPr>
          <w:rFonts w:ascii="Arial" w:hAnsi="Arial" w:cs="Arial"/>
          <w:rtl/>
        </w:rPr>
        <w:t xml:space="preserve"> </w:t>
      </w:r>
      <w:r w:rsidRPr="00BF22BE">
        <w:rPr>
          <w:rFonts w:ascii="Arial" w:hAnsi="Arial" w:cs="Arial"/>
          <w:rtl/>
        </w:rPr>
        <w:br/>
        <w:t>בחינה משותפת של רצף ההוראה: שילוב תכנים ומיומנויות, שילוב הערכה, לוח זמנים, הגדרת מטרות , דרכי הוראה</w:t>
      </w:r>
      <w:r w:rsidR="00EF77C8" w:rsidRPr="00BF22BE">
        <w:rPr>
          <w:rFonts w:ascii="Arial" w:hAnsi="Arial" w:cs="Arial"/>
          <w:rtl/>
        </w:rPr>
        <w:t>.</w:t>
      </w:r>
      <w:r w:rsidR="00EF77C8" w:rsidRPr="00BF22BE">
        <w:rPr>
          <w:rFonts w:ascii="Arial" w:hAnsi="Arial" w:cs="Arial"/>
          <w:rtl/>
        </w:rPr>
        <w:br/>
        <w:t xml:space="preserve">זיהוי קשיים והתמודדות אתם. </w:t>
      </w:r>
      <w:r w:rsidR="00FD7781" w:rsidRPr="00BF22BE">
        <w:rPr>
          <w:rFonts w:ascii="Arial" w:hAnsi="Arial" w:cs="Arial"/>
          <w:rtl/>
        </w:rPr>
        <w:br/>
      </w:r>
      <w:r w:rsidR="00FD7781" w:rsidRPr="00BF22BE">
        <w:rPr>
          <w:rFonts w:ascii="Arial" w:hAnsi="Arial" w:cs="Arial"/>
          <w:rtl/>
        </w:rPr>
        <w:lastRenderedPageBreak/>
        <w:t xml:space="preserve">חשיפה והתנסות עם חומרי למידה חדשים, מיומנויות </w:t>
      </w:r>
      <w:proofErr w:type="spellStart"/>
      <w:r w:rsidR="00FD7781" w:rsidRPr="00BF22BE">
        <w:rPr>
          <w:rFonts w:ascii="Arial" w:hAnsi="Arial" w:cs="Arial"/>
          <w:rtl/>
        </w:rPr>
        <w:t>וכו</w:t>
      </w:r>
      <w:proofErr w:type="spellEnd"/>
      <w:r w:rsidR="00FD7781" w:rsidRPr="00BF22BE">
        <w:rPr>
          <w:rFonts w:ascii="Arial" w:hAnsi="Arial" w:cs="Arial"/>
          <w:rtl/>
        </w:rPr>
        <w:t xml:space="preserve">'. </w:t>
      </w:r>
      <w:r w:rsidR="00EF77C8" w:rsidRPr="00BF22BE">
        <w:rPr>
          <w:rFonts w:ascii="Arial" w:hAnsi="Arial" w:cs="Arial"/>
          <w:rtl/>
        </w:rPr>
        <w:br/>
      </w:r>
      <w:r w:rsidR="00FD7781" w:rsidRPr="00BF22BE">
        <w:rPr>
          <w:rFonts w:ascii="Arial" w:hAnsi="Arial" w:cs="Arial"/>
          <w:rtl/>
        </w:rPr>
        <w:t>ניתוח של משימות וניסוח תובנות.</w:t>
      </w:r>
    </w:p>
    <w:p w:rsidR="00853732" w:rsidRPr="00BF22BE" w:rsidRDefault="00853732" w:rsidP="00B00357">
      <w:pPr>
        <w:spacing w:line="360" w:lineRule="auto"/>
        <w:rPr>
          <w:rFonts w:ascii="Arial" w:hAnsi="Arial" w:cs="Arial"/>
          <w:rtl/>
        </w:rPr>
      </w:pPr>
      <w:r w:rsidRPr="00BF22BE">
        <w:rPr>
          <w:rFonts w:ascii="Arial" w:hAnsi="Arial" w:cs="Arial"/>
          <w:rtl/>
        </w:rPr>
        <w:t>הנחייה ותמיכה פדגוגית לרכז המקצוע</w:t>
      </w:r>
    </w:p>
    <w:p w:rsidR="003816D4" w:rsidRPr="00BF22BE" w:rsidRDefault="00DF0423" w:rsidP="00D23944">
      <w:pPr>
        <w:spacing w:line="360" w:lineRule="auto"/>
        <w:rPr>
          <w:rFonts w:ascii="Arial" w:hAnsi="Arial" w:cs="Arial"/>
          <w:rtl/>
        </w:rPr>
      </w:pPr>
      <w:r w:rsidRPr="00BF22BE">
        <w:rPr>
          <w:rFonts w:ascii="Arial" w:hAnsi="Arial" w:cs="Arial"/>
          <w:rtl/>
        </w:rPr>
        <w:br/>
      </w:r>
      <w:r w:rsidR="00171EC1" w:rsidRPr="00BF22BE">
        <w:rPr>
          <w:rFonts w:ascii="Arial" w:hAnsi="Arial" w:cs="Arial"/>
          <w:b/>
          <w:bCs/>
          <w:rtl/>
        </w:rPr>
        <w:t xml:space="preserve">ברמה חברתית- רגשית </w:t>
      </w:r>
      <w:r w:rsidR="00B67B82" w:rsidRPr="00BF22BE">
        <w:rPr>
          <w:rFonts w:ascii="Arial" w:hAnsi="Arial" w:cs="Arial"/>
          <w:rtl/>
        </w:rPr>
        <w:t xml:space="preserve">: </w:t>
      </w:r>
      <w:r w:rsidR="00FD7781" w:rsidRPr="00BF22BE">
        <w:rPr>
          <w:rFonts w:ascii="Arial" w:hAnsi="Arial" w:cs="Arial"/>
          <w:rtl/>
        </w:rPr>
        <w:br/>
      </w:r>
      <w:r w:rsidR="00B67B82" w:rsidRPr="00BF22BE">
        <w:rPr>
          <w:rFonts w:ascii="Arial" w:hAnsi="Arial" w:cs="Arial"/>
          <w:rtl/>
        </w:rPr>
        <w:t xml:space="preserve">ונטילציה, </w:t>
      </w:r>
      <w:r w:rsidR="00171EC1" w:rsidRPr="00BF22BE">
        <w:rPr>
          <w:rFonts w:ascii="Arial" w:hAnsi="Arial" w:cs="Arial"/>
          <w:rtl/>
        </w:rPr>
        <w:t xml:space="preserve">זיהוי </w:t>
      </w:r>
      <w:proofErr w:type="spellStart"/>
      <w:r w:rsidR="00A660DA" w:rsidRPr="00BF22BE">
        <w:rPr>
          <w:rFonts w:ascii="Arial" w:hAnsi="Arial" w:cs="Arial"/>
          <w:rtl/>
        </w:rPr>
        <w:t>חוזקות</w:t>
      </w:r>
      <w:proofErr w:type="spellEnd"/>
      <w:r w:rsidR="00A660DA" w:rsidRPr="00BF22BE">
        <w:rPr>
          <w:rFonts w:ascii="Arial" w:hAnsi="Arial" w:cs="Arial"/>
          <w:rtl/>
        </w:rPr>
        <w:t xml:space="preserve"> וחולשות</w:t>
      </w:r>
      <w:r w:rsidR="00E8317D" w:rsidRPr="00BF22BE">
        <w:rPr>
          <w:rFonts w:ascii="Arial" w:hAnsi="Arial" w:cs="Arial"/>
          <w:rtl/>
        </w:rPr>
        <w:t xml:space="preserve"> (ברמה אישית וברמת הצוות)</w:t>
      </w:r>
      <w:r w:rsidR="0052288A" w:rsidRPr="00BF22BE">
        <w:rPr>
          <w:rFonts w:ascii="Arial" w:hAnsi="Arial" w:cs="Arial"/>
          <w:rtl/>
        </w:rPr>
        <w:t xml:space="preserve">, טיפול בהתנגדויות, </w:t>
      </w:r>
      <w:r w:rsidR="00FC41F8" w:rsidRPr="00BF22BE">
        <w:rPr>
          <w:rFonts w:ascii="Arial" w:hAnsi="Arial" w:cs="Arial"/>
          <w:rtl/>
        </w:rPr>
        <w:t xml:space="preserve">רגישות למודרכים </w:t>
      </w:r>
      <w:r w:rsidR="00171EC1" w:rsidRPr="00BF22BE">
        <w:rPr>
          <w:rFonts w:ascii="Arial" w:hAnsi="Arial" w:cs="Arial"/>
          <w:rtl/>
        </w:rPr>
        <w:t>.</w:t>
      </w:r>
      <w:r w:rsidR="00FD7781" w:rsidRPr="00BF22BE">
        <w:rPr>
          <w:rFonts w:ascii="Arial" w:hAnsi="Arial" w:cs="Arial"/>
          <w:rtl/>
        </w:rPr>
        <w:t xml:space="preserve"> </w:t>
      </w:r>
    </w:p>
    <w:p w:rsidR="003816D4" w:rsidRPr="00BF22BE" w:rsidRDefault="003816D4" w:rsidP="003816D4">
      <w:pPr>
        <w:ind w:left="180"/>
        <w:rPr>
          <w:rFonts w:ascii="Arial" w:hAnsi="Arial" w:cs="Arial"/>
        </w:rPr>
      </w:pPr>
    </w:p>
    <w:p w:rsidR="0087359F" w:rsidRPr="00BF22BE" w:rsidRDefault="0087359F" w:rsidP="007B31D8">
      <w:pPr>
        <w:rPr>
          <w:rFonts w:ascii="Arial" w:hAnsi="Arial" w:cs="Arial"/>
          <w:b/>
          <w:bCs/>
          <w:u w:val="single"/>
          <w:rtl/>
        </w:rPr>
      </w:pPr>
    </w:p>
    <w:p w:rsidR="00F43BD7" w:rsidRPr="001004ED" w:rsidRDefault="000E7110" w:rsidP="0052288A">
      <w:pPr>
        <w:rPr>
          <w:rFonts w:ascii="Arial" w:hAnsi="Arial" w:cs="Arial"/>
          <w:b/>
          <w:bCs/>
          <w:rtl/>
        </w:rPr>
      </w:pPr>
      <w:r w:rsidRPr="001004ED">
        <w:rPr>
          <w:rFonts w:ascii="Arial" w:hAnsi="Arial" w:cs="Arial"/>
          <w:b/>
          <w:bCs/>
          <w:rtl/>
        </w:rPr>
        <w:t xml:space="preserve">הצעה של </w:t>
      </w:r>
      <w:r w:rsidR="00F43BD7" w:rsidRPr="001004ED">
        <w:rPr>
          <w:rFonts w:ascii="Arial" w:hAnsi="Arial" w:cs="Arial"/>
          <w:b/>
          <w:bCs/>
          <w:rtl/>
        </w:rPr>
        <w:t>תבנית למפגש הדרכה:</w:t>
      </w:r>
    </w:p>
    <w:p w:rsidR="00F43BD7" w:rsidRPr="00BF22BE" w:rsidRDefault="00F43BD7" w:rsidP="0052288A">
      <w:pPr>
        <w:rPr>
          <w:rFonts w:ascii="Arial" w:hAnsi="Arial" w:cs="Arial"/>
          <w:b/>
          <w:bCs/>
          <w:rtl/>
        </w:rPr>
      </w:pPr>
    </w:p>
    <w:p w:rsidR="00F43BD7" w:rsidRPr="00BF22BE" w:rsidRDefault="000E7110" w:rsidP="003354EE">
      <w:pPr>
        <w:rPr>
          <w:rFonts w:ascii="Arial" w:hAnsi="Arial" w:cs="Arial"/>
          <w:rtl/>
        </w:rPr>
      </w:pPr>
      <w:r w:rsidRPr="00BF22BE">
        <w:rPr>
          <w:rFonts w:ascii="Arial" w:hAnsi="Arial" w:cs="Arial"/>
          <w:rtl/>
        </w:rPr>
        <w:t>מומלץ ש</w:t>
      </w:r>
      <w:r w:rsidR="00F43BD7" w:rsidRPr="00BF22BE">
        <w:rPr>
          <w:rFonts w:ascii="Arial" w:hAnsi="Arial" w:cs="Arial"/>
          <w:rtl/>
        </w:rPr>
        <w:t xml:space="preserve">כל מפגש הדרכה יהיה בן שעה וחצי </w:t>
      </w:r>
      <w:r w:rsidR="00853732" w:rsidRPr="00BF22BE">
        <w:rPr>
          <w:rFonts w:ascii="Arial" w:hAnsi="Arial" w:cs="Arial"/>
          <w:rtl/>
        </w:rPr>
        <w:t>(90 דקות)</w:t>
      </w:r>
    </w:p>
    <w:p w:rsidR="00E116A9" w:rsidRPr="00BF22BE" w:rsidRDefault="00E116A9" w:rsidP="0052288A">
      <w:pPr>
        <w:rPr>
          <w:rFonts w:ascii="Arial" w:hAnsi="Arial" w:cs="Arial"/>
          <w:rtl/>
        </w:rPr>
      </w:pPr>
    </w:p>
    <w:p w:rsidR="00E116A9" w:rsidRPr="001004ED" w:rsidRDefault="00E116A9" w:rsidP="00914629">
      <w:pPr>
        <w:pStyle w:val="ListParagraph"/>
        <w:numPr>
          <w:ilvl w:val="0"/>
          <w:numId w:val="35"/>
        </w:numPr>
        <w:bidi/>
        <w:rPr>
          <w:rFonts w:ascii="Arial" w:hAnsi="Arial"/>
          <w:b/>
          <w:bCs/>
          <w:sz w:val="24"/>
          <w:szCs w:val="24"/>
          <w:rtl/>
        </w:rPr>
      </w:pPr>
      <w:r w:rsidRPr="001004ED">
        <w:rPr>
          <w:rFonts w:ascii="Arial" w:hAnsi="Arial"/>
          <w:b/>
          <w:bCs/>
          <w:sz w:val="24"/>
          <w:szCs w:val="24"/>
          <w:rtl/>
        </w:rPr>
        <w:t>מפגש יכלול את המרכיבים באים:</w:t>
      </w:r>
    </w:p>
    <w:p w:rsidR="00E116A9" w:rsidRPr="00BF22BE" w:rsidRDefault="00E116A9" w:rsidP="0052288A">
      <w:pPr>
        <w:rPr>
          <w:rFonts w:ascii="Arial" w:hAnsi="Arial" w:cs="Arial"/>
          <w:b/>
          <w:bCs/>
          <w:rtl/>
        </w:rPr>
      </w:pPr>
    </w:p>
    <w:p w:rsidR="00F71439" w:rsidRPr="00914629" w:rsidRDefault="00E116A9" w:rsidP="00914629">
      <w:pPr>
        <w:pStyle w:val="ListParagraph"/>
        <w:numPr>
          <w:ilvl w:val="0"/>
          <w:numId w:val="34"/>
        </w:numPr>
        <w:bidi/>
        <w:rPr>
          <w:rFonts w:ascii="Arial" w:hAnsi="Arial"/>
          <w:sz w:val="24"/>
          <w:szCs w:val="24"/>
          <w:rtl/>
        </w:rPr>
      </w:pPr>
      <w:r w:rsidRPr="00914629">
        <w:rPr>
          <w:rFonts w:ascii="Arial" w:hAnsi="Arial"/>
          <w:b/>
          <w:bCs/>
          <w:sz w:val="24"/>
          <w:szCs w:val="24"/>
          <w:rtl/>
        </w:rPr>
        <w:t>דיווח הדד</w:t>
      </w:r>
      <w:r w:rsidRPr="00914629">
        <w:rPr>
          <w:rFonts w:ascii="Arial" w:hAnsi="Arial"/>
          <w:sz w:val="24"/>
          <w:szCs w:val="24"/>
          <w:rtl/>
        </w:rPr>
        <w:t>י</w:t>
      </w:r>
      <w:r w:rsidR="003354EE" w:rsidRPr="00914629">
        <w:rPr>
          <w:rFonts w:ascii="Arial" w:hAnsi="Arial"/>
          <w:sz w:val="24"/>
          <w:szCs w:val="24"/>
          <w:rtl/>
        </w:rPr>
        <w:t xml:space="preserve">, כולל במה חמה </w:t>
      </w:r>
      <w:r w:rsidRPr="00914629">
        <w:rPr>
          <w:rFonts w:ascii="Arial" w:hAnsi="Arial"/>
          <w:sz w:val="24"/>
          <w:szCs w:val="24"/>
          <w:rtl/>
        </w:rPr>
        <w:t xml:space="preserve">: </w:t>
      </w:r>
      <w:r w:rsidR="003354EE" w:rsidRPr="00914629">
        <w:rPr>
          <w:rFonts w:ascii="Arial" w:hAnsi="Arial"/>
          <w:sz w:val="24"/>
          <w:szCs w:val="24"/>
          <w:rtl/>
        </w:rPr>
        <w:t xml:space="preserve"> </w:t>
      </w:r>
      <w:r w:rsidR="00F71439" w:rsidRPr="00914629">
        <w:rPr>
          <w:rFonts w:ascii="Arial" w:hAnsi="Arial"/>
          <w:sz w:val="24"/>
          <w:szCs w:val="24"/>
          <w:rtl/>
        </w:rPr>
        <w:t xml:space="preserve"> עד </w:t>
      </w:r>
      <w:r w:rsidR="003354EE" w:rsidRPr="00914629">
        <w:rPr>
          <w:rFonts w:ascii="Arial" w:hAnsi="Arial"/>
          <w:sz w:val="24"/>
          <w:szCs w:val="24"/>
          <w:rtl/>
        </w:rPr>
        <w:t>20</w:t>
      </w:r>
      <w:r w:rsidR="00F71439" w:rsidRPr="00914629">
        <w:rPr>
          <w:rFonts w:ascii="Arial" w:hAnsi="Arial"/>
          <w:sz w:val="24"/>
          <w:szCs w:val="24"/>
          <w:rtl/>
        </w:rPr>
        <w:t xml:space="preserve"> דקות</w:t>
      </w:r>
    </w:p>
    <w:p w:rsidR="00FC41F8" w:rsidRPr="00914629" w:rsidRDefault="00F71439" w:rsidP="00914629">
      <w:pPr>
        <w:pStyle w:val="ListParagraph"/>
        <w:bidi/>
        <w:rPr>
          <w:rFonts w:ascii="Arial" w:hAnsi="Arial"/>
          <w:b/>
          <w:bCs/>
          <w:sz w:val="24"/>
          <w:szCs w:val="24"/>
          <w:rtl/>
        </w:rPr>
      </w:pPr>
      <w:r w:rsidRPr="00914629">
        <w:rPr>
          <w:rFonts w:ascii="Arial" w:hAnsi="Arial"/>
          <w:sz w:val="24"/>
          <w:szCs w:val="24"/>
          <w:rtl/>
        </w:rPr>
        <w:t xml:space="preserve">הדיווח </w:t>
      </w:r>
      <w:r w:rsidR="00E116A9" w:rsidRPr="00914629">
        <w:rPr>
          <w:rFonts w:ascii="Arial" w:hAnsi="Arial"/>
          <w:sz w:val="24"/>
          <w:szCs w:val="24"/>
          <w:rtl/>
        </w:rPr>
        <w:t xml:space="preserve">כולל התקדמות, עדכונים, קשיים </w:t>
      </w:r>
      <w:r w:rsidR="00B00357" w:rsidRPr="00914629">
        <w:rPr>
          <w:rFonts w:ascii="Arial" w:hAnsi="Arial"/>
          <w:sz w:val="24"/>
          <w:szCs w:val="24"/>
          <w:rtl/>
        </w:rPr>
        <w:t>והצעות לדרכי התמודדות</w:t>
      </w:r>
      <w:r w:rsidR="003354EE" w:rsidRPr="00914629">
        <w:rPr>
          <w:rFonts w:ascii="Arial" w:hAnsi="Arial"/>
          <w:sz w:val="24"/>
          <w:szCs w:val="24"/>
          <w:rtl/>
        </w:rPr>
        <w:t xml:space="preserve"> </w:t>
      </w:r>
      <w:r w:rsidR="00FC41F8" w:rsidRPr="00914629">
        <w:rPr>
          <w:rFonts w:ascii="Arial" w:hAnsi="Arial"/>
          <w:b/>
          <w:bCs/>
          <w:sz w:val="24"/>
          <w:szCs w:val="24"/>
          <w:rtl/>
        </w:rPr>
        <w:t xml:space="preserve"> </w:t>
      </w:r>
    </w:p>
    <w:p w:rsidR="00E116A9" w:rsidRPr="00914629" w:rsidRDefault="003354EE" w:rsidP="00914629">
      <w:pPr>
        <w:pStyle w:val="ListParagraph"/>
        <w:bidi/>
        <w:rPr>
          <w:rFonts w:ascii="Arial" w:hAnsi="Arial"/>
          <w:sz w:val="24"/>
          <w:szCs w:val="24"/>
          <w:rtl/>
        </w:rPr>
      </w:pPr>
      <w:r w:rsidRPr="00914629">
        <w:rPr>
          <w:rFonts w:ascii="Arial" w:hAnsi="Arial"/>
          <w:sz w:val="24"/>
          <w:szCs w:val="24"/>
          <w:rtl/>
        </w:rPr>
        <w:t>מורים מציגים פעילות ברמת התלמידים כולל קשיים / העלאת סוגיה ודרכים להתמודדות</w:t>
      </w:r>
    </w:p>
    <w:p w:rsidR="003354EE" w:rsidRPr="00914629" w:rsidRDefault="003354EE" w:rsidP="00630FA6">
      <w:pPr>
        <w:rPr>
          <w:rFonts w:ascii="Arial" w:hAnsi="Arial" w:cs="Arial"/>
          <w:rtl/>
        </w:rPr>
      </w:pPr>
    </w:p>
    <w:p w:rsidR="00E116A9" w:rsidRPr="00914629" w:rsidRDefault="00E116A9" w:rsidP="00914629">
      <w:pPr>
        <w:pStyle w:val="ListParagraph"/>
        <w:numPr>
          <w:ilvl w:val="0"/>
          <w:numId w:val="34"/>
        </w:numPr>
        <w:bidi/>
        <w:rPr>
          <w:rFonts w:ascii="Arial" w:hAnsi="Arial"/>
          <w:sz w:val="24"/>
          <w:szCs w:val="24"/>
          <w:rtl/>
        </w:rPr>
      </w:pPr>
      <w:r w:rsidRPr="00914629">
        <w:rPr>
          <w:rFonts w:ascii="Arial" w:hAnsi="Arial"/>
          <w:b/>
          <w:bCs/>
          <w:sz w:val="24"/>
          <w:szCs w:val="24"/>
          <w:rtl/>
        </w:rPr>
        <w:t>נושא /פעילות מרכזית של המפגש:</w:t>
      </w:r>
      <w:r w:rsidR="00DA18E1" w:rsidRPr="00914629">
        <w:rPr>
          <w:rFonts w:ascii="Arial" w:hAnsi="Arial"/>
          <w:sz w:val="24"/>
          <w:szCs w:val="24"/>
          <w:rtl/>
        </w:rPr>
        <w:t xml:space="preserve"> </w:t>
      </w:r>
      <w:r w:rsidR="003354EE" w:rsidRPr="00914629">
        <w:rPr>
          <w:rFonts w:ascii="Arial" w:hAnsi="Arial"/>
          <w:sz w:val="24"/>
          <w:szCs w:val="24"/>
          <w:rtl/>
        </w:rPr>
        <w:t xml:space="preserve"> </w:t>
      </w:r>
      <w:r w:rsidR="00F71439" w:rsidRPr="00914629">
        <w:rPr>
          <w:rFonts w:ascii="Arial" w:hAnsi="Arial"/>
          <w:sz w:val="24"/>
          <w:szCs w:val="24"/>
          <w:rtl/>
        </w:rPr>
        <w:t xml:space="preserve"> 55- 60 דקות</w:t>
      </w:r>
    </w:p>
    <w:p w:rsidR="00B00357" w:rsidRPr="00914629" w:rsidRDefault="00B00357" w:rsidP="00914629">
      <w:pPr>
        <w:pStyle w:val="ListParagraph"/>
        <w:bidi/>
        <w:rPr>
          <w:rFonts w:ascii="Arial" w:hAnsi="Arial"/>
          <w:sz w:val="24"/>
          <w:szCs w:val="24"/>
          <w:rtl/>
        </w:rPr>
      </w:pPr>
      <w:r w:rsidRPr="00914629">
        <w:rPr>
          <w:rFonts w:ascii="Arial" w:hAnsi="Arial"/>
          <w:sz w:val="24"/>
          <w:szCs w:val="24"/>
          <w:rtl/>
        </w:rPr>
        <w:t xml:space="preserve">עיסוק בנושא שנבחר למפגש (עפ"י תכנית העבודה של המדריך): </w:t>
      </w:r>
      <w:r w:rsidR="00B159F3" w:rsidRPr="00914629">
        <w:rPr>
          <w:rFonts w:ascii="Arial" w:hAnsi="Arial"/>
          <w:sz w:val="24"/>
          <w:szCs w:val="24"/>
          <w:rtl/>
        </w:rPr>
        <w:t xml:space="preserve">    </w:t>
      </w:r>
    </w:p>
    <w:p w:rsidR="00E116A9" w:rsidRPr="00914629" w:rsidRDefault="00E116A9" w:rsidP="00914629">
      <w:pPr>
        <w:pStyle w:val="ListParagraph"/>
        <w:bidi/>
        <w:rPr>
          <w:rFonts w:ascii="Arial" w:hAnsi="Arial"/>
          <w:sz w:val="24"/>
          <w:szCs w:val="24"/>
          <w:rtl/>
        </w:rPr>
      </w:pPr>
      <w:r w:rsidRPr="00914629">
        <w:rPr>
          <w:rFonts w:ascii="Arial" w:hAnsi="Arial"/>
          <w:sz w:val="24"/>
          <w:szCs w:val="24"/>
          <w:rtl/>
        </w:rPr>
        <w:t>התאמ</w:t>
      </w:r>
      <w:r w:rsidR="00683457" w:rsidRPr="00914629">
        <w:rPr>
          <w:rFonts w:ascii="Arial" w:hAnsi="Arial"/>
          <w:sz w:val="24"/>
          <w:szCs w:val="24"/>
          <w:rtl/>
        </w:rPr>
        <w:t>ה והבהרה</w:t>
      </w:r>
      <w:r w:rsidRPr="00914629">
        <w:rPr>
          <w:rFonts w:ascii="Arial" w:hAnsi="Arial"/>
          <w:sz w:val="24"/>
          <w:szCs w:val="24"/>
          <w:rtl/>
        </w:rPr>
        <w:t xml:space="preserve"> </w:t>
      </w:r>
      <w:r w:rsidR="00B00357" w:rsidRPr="00914629">
        <w:rPr>
          <w:rFonts w:ascii="Arial" w:hAnsi="Arial"/>
          <w:sz w:val="24"/>
          <w:szCs w:val="24"/>
          <w:rtl/>
        </w:rPr>
        <w:t>של נושאים שעלו ב</w:t>
      </w:r>
      <w:r w:rsidRPr="00914629">
        <w:rPr>
          <w:rFonts w:ascii="Arial" w:hAnsi="Arial"/>
          <w:sz w:val="24"/>
          <w:szCs w:val="24"/>
          <w:rtl/>
        </w:rPr>
        <w:t xml:space="preserve">השתלמות </w:t>
      </w:r>
      <w:r w:rsidR="00B00357" w:rsidRPr="00914629">
        <w:rPr>
          <w:rFonts w:ascii="Arial" w:hAnsi="Arial"/>
          <w:sz w:val="24"/>
          <w:szCs w:val="24"/>
          <w:rtl/>
        </w:rPr>
        <w:t>המורים (</w:t>
      </w:r>
      <w:r w:rsidRPr="00914629">
        <w:rPr>
          <w:rFonts w:ascii="Arial" w:hAnsi="Arial"/>
          <w:sz w:val="24"/>
          <w:szCs w:val="24"/>
          <w:rtl/>
        </w:rPr>
        <w:t>המחוזית</w:t>
      </w:r>
      <w:r w:rsidR="00B00357" w:rsidRPr="00914629">
        <w:rPr>
          <w:rFonts w:ascii="Arial" w:hAnsi="Arial"/>
          <w:sz w:val="24"/>
          <w:szCs w:val="24"/>
          <w:rtl/>
        </w:rPr>
        <w:t>)</w:t>
      </w:r>
      <w:r w:rsidRPr="00914629">
        <w:rPr>
          <w:rFonts w:ascii="Arial" w:hAnsi="Arial"/>
          <w:sz w:val="24"/>
          <w:szCs w:val="24"/>
          <w:rtl/>
        </w:rPr>
        <w:t xml:space="preserve"> לצרכים הבית </w:t>
      </w:r>
      <w:proofErr w:type="spellStart"/>
      <w:r w:rsidRPr="00914629">
        <w:rPr>
          <w:rFonts w:ascii="Arial" w:hAnsi="Arial"/>
          <w:sz w:val="24"/>
          <w:szCs w:val="24"/>
          <w:rtl/>
        </w:rPr>
        <w:t>ספריים</w:t>
      </w:r>
      <w:proofErr w:type="spellEnd"/>
      <w:r w:rsidRPr="00914629">
        <w:rPr>
          <w:rFonts w:ascii="Arial" w:hAnsi="Arial"/>
          <w:sz w:val="24"/>
          <w:szCs w:val="24"/>
          <w:rtl/>
        </w:rPr>
        <w:t xml:space="preserve"> </w:t>
      </w:r>
    </w:p>
    <w:p w:rsidR="00E116A9" w:rsidRPr="00914629" w:rsidRDefault="00E116A9" w:rsidP="00914629">
      <w:pPr>
        <w:pStyle w:val="ListParagraph"/>
        <w:bidi/>
        <w:rPr>
          <w:rFonts w:ascii="Arial" w:hAnsi="Arial"/>
          <w:sz w:val="24"/>
          <w:szCs w:val="24"/>
          <w:rtl/>
        </w:rPr>
      </w:pPr>
      <w:r w:rsidRPr="00914629">
        <w:rPr>
          <w:rFonts w:ascii="Arial" w:hAnsi="Arial"/>
          <w:sz w:val="24"/>
          <w:szCs w:val="24"/>
          <w:rtl/>
        </w:rPr>
        <w:t>התאמת תכנים מהשתלמות המדריכים</w:t>
      </w:r>
    </w:p>
    <w:p w:rsidR="009D2096" w:rsidRPr="00914629" w:rsidRDefault="009D2096" w:rsidP="00914629">
      <w:pPr>
        <w:pStyle w:val="ListParagraph"/>
        <w:bidi/>
        <w:spacing w:before="240" w:line="360" w:lineRule="auto"/>
        <w:rPr>
          <w:rFonts w:ascii="Arial" w:eastAsia="Times New Roman" w:hAnsi="Arial"/>
          <w:sz w:val="24"/>
          <w:szCs w:val="24"/>
          <w:rtl/>
        </w:rPr>
      </w:pPr>
      <w:r w:rsidRPr="00914629">
        <w:rPr>
          <w:rFonts w:ascii="Arial" w:eastAsia="Times New Roman" w:hAnsi="Arial"/>
          <w:sz w:val="24"/>
          <w:szCs w:val="24"/>
          <w:rtl/>
        </w:rPr>
        <w:t>הפעלת כלים רפלקטיביים כמו:</w:t>
      </w:r>
      <w:r w:rsidR="00711B2A" w:rsidRPr="00914629">
        <w:rPr>
          <w:rFonts w:ascii="Arial" w:eastAsia="Times New Roman" w:hAnsi="Arial"/>
          <w:sz w:val="24"/>
          <w:szCs w:val="24"/>
          <w:rtl/>
        </w:rPr>
        <w:t xml:space="preserve"> </w:t>
      </w:r>
      <w:r w:rsidRPr="00914629">
        <w:rPr>
          <w:rFonts w:ascii="Arial" w:eastAsia="Times New Roman" w:hAnsi="Arial"/>
          <w:sz w:val="24"/>
          <w:szCs w:val="24"/>
          <w:rtl/>
        </w:rPr>
        <w:t xml:space="preserve">ניתוח ממצאים משותף, ניתוח שיעורים משותף </w:t>
      </w:r>
    </w:p>
    <w:p w:rsidR="00C041A6" w:rsidRPr="00914629" w:rsidRDefault="00C041A6" w:rsidP="00914629">
      <w:pPr>
        <w:pStyle w:val="ListParagraph"/>
        <w:numPr>
          <w:ilvl w:val="0"/>
          <w:numId w:val="34"/>
        </w:numPr>
        <w:bidi/>
        <w:rPr>
          <w:rFonts w:ascii="Arial" w:hAnsi="Arial"/>
          <w:sz w:val="24"/>
          <w:szCs w:val="24"/>
          <w:rtl/>
        </w:rPr>
      </w:pPr>
      <w:r w:rsidRPr="00914629">
        <w:rPr>
          <w:rFonts w:ascii="Arial" w:hAnsi="Arial"/>
          <w:b/>
          <w:bCs/>
          <w:sz w:val="24"/>
          <w:szCs w:val="24"/>
          <w:rtl/>
        </w:rPr>
        <w:t>סיכום ומשוב:</w:t>
      </w:r>
      <w:r w:rsidRPr="00914629">
        <w:rPr>
          <w:rFonts w:ascii="Arial" w:hAnsi="Arial"/>
          <w:sz w:val="24"/>
          <w:szCs w:val="24"/>
          <w:rtl/>
        </w:rPr>
        <w:t xml:space="preserve"> </w:t>
      </w:r>
      <w:r w:rsidR="003354EE" w:rsidRPr="00914629">
        <w:rPr>
          <w:rFonts w:ascii="Arial" w:hAnsi="Arial"/>
          <w:sz w:val="24"/>
          <w:szCs w:val="24"/>
          <w:rtl/>
        </w:rPr>
        <w:t xml:space="preserve"> </w:t>
      </w:r>
      <w:r w:rsidR="00F71439" w:rsidRPr="00914629">
        <w:rPr>
          <w:rFonts w:ascii="Arial" w:hAnsi="Arial"/>
          <w:sz w:val="24"/>
          <w:szCs w:val="24"/>
          <w:rtl/>
        </w:rPr>
        <w:t xml:space="preserve"> כ 10 דקות </w:t>
      </w:r>
      <w:r w:rsidRPr="00914629">
        <w:rPr>
          <w:rFonts w:ascii="Arial" w:hAnsi="Arial"/>
          <w:sz w:val="24"/>
          <w:szCs w:val="24"/>
          <w:rtl/>
        </w:rPr>
        <w:t>(אפשר לתת משוב כתוב מדי פעם)</w:t>
      </w:r>
    </w:p>
    <w:p w:rsidR="00630FA6" w:rsidRPr="00914629" w:rsidRDefault="00FC41F8" w:rsidP="00914629">
      <w:pPr>
        <w:pStyle w:val="ListParagraph"/>
        <w:bidi/>
        <w:rPr>
          <w:rFonts w:ascii="Arial" w:hAnsi="Arial"/>
          <w:sz w:val="24"/>
          <w:szCs w:val="24"/>
          <w:rtl/>
        </w:rPr>
      </w:pPr>
      <w:r w:rsidRPr="00914629">
        <w:rPr>
          <w:rFonts w:ascii="Arial" w:hAnsi="Arial"/>
          <w:sz w:val="24"/>
          <w:szCs w:val="24"/>
          <w:rtl/>
        </w:rPr>
        <w:t xml:space="preserve">כולל </w:t>
      </w:r>
      <w:r w:rsidRPr="00914629">
        <w:rPr>
          <w:rFonts w:ascii="Arial" w:hAnsi="Arial"/>
          <w:b/>
          <w:bCs/>
          <w:sz w:val="24"/>
          <w:szCs w:val="24"/>
          <w:rtl/>
        </w:rPr>
        <w:t xml:space="preserve">תמונת מצב </w:t>
      </w:r>
      <w:r w:rsidR="003354EE" w:rsidRPr="00914629">
        <w:rPr>
          <w:rFonts w:ascii="Arial" w:hAnsi="Arial"/>
          <w:b/>
          <w:bCs/>
          <w:sz w:val="24"/>
          <w:szCs w:val="24"/>
          <w:rtl/>
        </w:rPr>
        <w:t>ה</w:t>
      </w:r>
      <w:r w:rsidRPr="00914629">
        <w:rPr>
          <w:rFonts w:ascii="Arial" w:hAnsi="Arial"/>
          <w:b/>
          <w:bCs/>
          <w:sz w:val="24"/>
          <w:szCs w:val="24"/>
          <w:rtl/>
        </w:rPr>
        <w:t>מתייחסת ל</w:t>
      </w:r>
      <w:r w:rsidRPr="00914629">
        <w:rPr>
          <w:rFonts w:ascii="Arial" w:hAnsi="Arial"/>
          <w:sz w:val="24"/>
          <w:szCs w:val="24"/>
          <w:rtl/>
        </w:rPr>
        <w:t>: בדיקת מצב תכנית העבודה הבית ספרית (המ</w:t>
      </w:r>
      <w:r w:rsidR="00B00357" w:rsidRPr="00914629">
        <w:rPr>
          <w:rFonts w:ascii="Arial" w:hAnsi="Arial"/>
          <w:sz w:val="24"/>
          <w:szCs w:val="24"/>
          <w:rtl/>
        </w:rPr>
        <w:t>ו</w:t>
      </w:r>
      <w:r w:rsidRPr="00914629">
        <w:rPr>
          <w:rFonts w:ascii="Arial" w:hAnsi="Arial"/>
          <w:sz w:val="24"/>
          <w:szCs w:val="24"/>
          <w:rtl/>
        </w:rPr>
        <w:t>תאמת), להערכה, לקשיים</w:t>
      </w:r>
    </w:p>
    <w:p w:rsidR="00C041A6" w:rsidRPr="00BF22BE" w:rsidRDefault="00C041A6" w:rsidP="00C041A6">
      <w:pPr>
        <w:rPr>
          <w:rFonts w:ascii="Arial" w:hAnsi="Arial" w:cs="Arial"/>
          <w:b/>
          <w:bCs/>
          <w:rtl/>
        </w:rPr>
      </w:pPr>
    </w:p>
    <w:p w:rsidR="00FC41F8" w:rsidRPr="00BF22BE" w:rsidRDefault="00FC41F8" w:rsidP="00AB3584">
      <w:pPr>
        <w:rPr>
          <w:rFonts w:ascii="Arial" w:hAnsi="Arial" w:cs="Arial"/>
          <w:b/>
          <w:bCs/>
          <w:rtl/>
        </w:rPr>
      </w:pPr>
    </w:p>
    <w:p w:rsidR="00C041A6" w:rsidRPr="00BF22BE" w:rsidRDefault="003354EE" w:rsidP="009D2096">
      <w:pPr>
        <w:rPr>
          <w:rFonts w:ascii="Arial" w:hAnsi="Arial" w:cs="Arial"/>
          <w:rtl/>
        </w:rPr>
      </w:pPr>
      <w:r w:rsidRPr="00BF22BE">
        <w:rPr>
          <w:rFonts w:ascii="Arial" w:hAnsi="Arial" w:cs="Arial"/>
          <w:b/>
          <w:bCs/>
          <w:rtl/>
        </w:rPr>
        <w:t>דוגמאות ל</w:t>
      </w:r>
      <w:r w:rsidR="00FC41F8" w:rsidRPr="00BF22BE">
        <w:rPr>
          <w:rFonts w:ascii="Arial" w:hAnsi="Arial" w:cs="Arial"/>
          <w:b/>
          <w:bCs/>
          <w:rtl/>
        </w:rPr>
        <w:t>"משימות"</w:t>
      </w:r>
      <w:r w:rsidR="000E7110" w:rsidRPr="00BF22BE">
        <w:rPr>
          <w:rFonts w:ascii="Arial" w:hAnsi="Arial" w:cs="Arial"/>
          <w:b/>
          <w:bCs/>
          <w:rtl/>
        </w:rPr>
        <w:t xml:space="preserve"> </w:t>
      </w:r>
      <w:r w:rsidR="00C041A6" w:rsidRPr="00BF22BE">
        <w:rPr>
          <w:rFonts w:ascii="Arial" w:hAnsi="Arial" w:cs="Arial"/>
          <w:b/>
          <w:bCs/>
          <w:rtl/>
        </w:rPr>
        <w:t>בין מפגשי</w:t>
      </w:r>
      <w:r w:rsidR="00AB3584" w:rsidRPr="00BF22BE">
        <w:rPr>
          <w:rFonts w:ascii="Arial" w:hAnsi="Arial" w:cs="Arial"/>
          <w:b/>
          <w:bCs/>
          <w:rtl/>
        </w:rPr>
        <w:t xml:space="preserve"> ההדרכה</w:t>
      </w:r>
      <w:r w:rsidR="00FC41F8" w:rsidRPr="00BF22BE">
        <w:rPr>
          <w:rFonts w:ascii="Arial" w:hAnsi="Arial" w:cs="Arial"/>
          <w:b/>
          <w:bCs/>
          <w:rtl/>
        </w:rPr>
        <w:t xml:space="preserve">: </w:t>
      </w:r>
      <w:r w:rsidRPr="00BF22BE">
        <w:rPr>
          <w:rFonts w:ascii="Arial" w:hAnsi="Arial" w:cs="Arial"/>
          <w:rtl/>
        </w:rPr>
        <w:t xml:space="preserve">מיפוי תלמידים </w:t>
      </w:r>
      <w:r w:rsidR="00C041A6" w:rsidRPr="00BF22BE">
        <w:rPr>
          <w:rFonts w:ascii="Arial" w:hAnsi="Arial" w:cs="Arial"/>
          <w:rtl/>
        </w:rPr>
        <w:t xml:space="preserve">מצטיינים ומתקשים, דיון על פריטי מבחן, בניית פעילות מפתח המותאמת למשאבים הבית </w:t>
      </w:r>
      <w:proofErr w:type="spellStart"/>
      <w:r w:rsidR="00C041A6" w:rsidRPr="00BF22BE">
        <w:rPr>
          <w:rFonts w:ascii="Arial" w:hAnsi="Arial" w:cs="Arial"/>
          <w:rtl/>
        </w:rPr>
        <w:t>ספריים</w:t>
      </w:r>
      <w:proofErr w:type="spellEnd"/>
      <w:r w:rsidR="00C041A6" w:rsidRPr="00BF22BE">
        <w:rPr>
          <w:rFonts w:ascii="Arial" w:hAnsi="Arial" w:cs="Arial"/>
          <w:rtl/>
        </w:rPr>
        <w:t xml:space="preserve"> ולרמת התלמידים. </w:t>
      </w:r>
    </w:p>
    <w:p w:rsidR="00C041A6" w:rsidRPr="00BF22BE" w:rsidRDefault="00C041A6" w:rsidP="00C041A6">
      <w:pPr>
        <w:rPr>
          <w:rFonts w:ascii="Arial" w:hAnsi="Arial" w:cs="Arial"/>
          <w:rtl/>
        </w:rPr>
      </w:pPr>
    </w:p>
    <w:p w:rsidR="00DA18E1" w:rsidRPr="00BF22BE" w:rsidRDefault="00DA18E1" w:rsidP="00630FA6">
      <w:pPr>
        <w:rPr>
          <w:rFonts w:ascii="Arial" w:hAnsi="Arial" w:cs="Arial"/>
          <w:rtl/>
        </w:rPr>
      </w:pPr>
    </w:p>
    <w:p w:rsidR="00DA18E1" w:rsidRPr="001004ED" w:rsidRDefault="00C041A6" w:rsidP="00914629">
      <w:pPr>
        <w:pStyle w:val="ListParagraph"/>
        <w:numPr>
          <w:ilvl w:val="0"/>
          <w:numId w:val="35"/>
        </w:numPr>
        <w:bidi/>
        <w:rPr>
          <w:rFonts w:ascii="Arial" w:hAnsi="Arial"/>
          <w:b/>
          <w:bCs/>
          <w:sz w:val="24"/>
          <w:szCs w:val="24"/>
          <w:rtl/>
        </w:rPr>
      </w:pPr>
      <w:r w:rsidRPr="001004ED">
        <w:rPr>
          <w:rFonts w:ascii="Arial" w:hAnsi="Arial"/>
          <w:b/>
          <w:bCs/>
          <w:sz w:val="24"/>
          <w:szCs w:val="24"/>
          <w:rtl/>
        </w:rPr>
        <w:t>מה לא יכלול מפגש הדרכה?</w:t>
      </w:r>
    </w:p>
    <w:p w:rsidR="00C041A6" w:rsidRPr="00BF22BE" w:rsidRDefault="00C041A6" w:rsidP="00C041A6">
      <w:pPr>
        <w:rPr>
          <w:rFonts w:ascii="Arial" w:hAnsi="Arial" w:cs="Arial"/>
          <w:rtl/>
        </w:rPr>
      </w:pPr>
    </w:p>
    <w:p w:rsidR="00C041A6" w:rsidRPr="00BF22BE" w:rsidRDefault="00C041A6" w:rsidP="00AB3584">
      <w:pPr>
        <w:numPr>
          <w:ilvl w:val="0"/>
          <w:numId w:val="8"/>
        </w:numPr>
        <w:tabs>
          <w:tab w:val="num" w:pos="386"/>
        </w:tabs>
        <w:ind w:hanging="334"/>
        <w:rPr>
          <w:rFonts w:ascii="Arial" w:hAnsi="Arial" w:cs="Arial"/>
          <w:rtl/>
        </w:rPr>
      </w:pPr>
      <w:r w:rsidRPr="00BF22BE">
        <w:rPr>
          <w:rFonts w:ascii="Arial" w:hAnsi="Arial" w:cs="Arial"/>
          <w:rtl/>
        </w:rPr>
        <w:t>תכני השתלמות- מדריך לא יעביר</w:t>
      </w:r>
      <w:r w:rsidR="00B159F3" w:rsidRPr="00BF22BE">
        <w:rPr>
          <w:rFonts w:ascii="Arial" w:hAnsi="Arial" w:cs="Arial"/>
          <w:rtl/>
        </w:rPr>
        <w:t>/ישלים</w:t>
      </w:r>
      <w:r w:rsidRPr="00BF22BE">
        <w:rPr>
          <w:rFonts w:ascii="Arial" w:hAnsi="Arial" w:cs="Arial"/>
          <w:rtl/>
        </w:rPr>
        <w:t xml:space="preserve"> תכנים שנלמדו בהשתלמות</w:t>
      </w:r>
      <w:r w:rsidR="00683457" w:rsidRPr="00BF22BE">
        <w:rPr>
          <w:rFonts w:ascii="Arial" w:hAnsi="Arial" w:cs="Arial"/>
          <w:rtl/>
        </w:rPr>
        <w:t xml:space="preserve"> למורים </w:t>
      </w:r>
      <w:r w:rsidR="00683457" w:rsidRPr="001004ED">
        <w:rPr>
          <w:rFonts w:ascii="Arial" w:hAnsi="Arial" w:cs="Arial"/>
          <w:b/>
          <w:bCs/>
          <w:rtl/>
        </w:rPr>
        <w:t>שנעדרו</w:t>
      </w:r>
      <w:r w:rsidR="00683457" w:rsidRPr="00BF22BE">
        <w:rPr>
          <w:rFonts w:ascii="Arial" w:hAnsi="Arial" w:cs="Arial"/>
          <w:rtl/>
        </w:rPr>
        <w:t xml:space="preserve"> מההשתלמות</w:t>
      </w:r>
      <w:r w:rsidRPr="00BF22BE">
        <w:rPr>
          <w:rFonts w:ascii="Arial" w:hAnsi="Arial" w:cs="Arial"/>
          <w:rtl/>
        </w:rPr>
        <w:t xml:space="preserve">. </w:t>
      </w:r>
    </w:p>
    <w:p w:rsidR="00683457" w:rsidRPr="00BF22BE" w:rsidRDefault="00683457" w:rsidP="00B159F3">
      <w:pPr>
        <w:numPr>
          <w:ilvl w:val="0"/>
          <w:numId w:val="8"/>
        </w:numPr>
        <w:tabs>
          <w:tab w:val="num" w:pos="386"/>
        </w:tabs>
        <w:ind w:left="386"/>
        <w:rPr>
          <w:rFonts w:ascii="Arial" w:hAnsi="Arial" w:cs="Arial"/>
        </w:rPr>
      </w:pPr>
      <w:r w:rsidRPr="00BF22BE">
        <w:rPr>
          <w:rFonts w:ascii="Arial" w:hAnsi="Arial" w:cs="Arial"/>
          <w:rtl/>
        </w:rPr>
        <w:t>התייחסות לבעיה נקודתית של מורה (התייחס</w:t>
      </w:r>
      <w:r w:rsidR="00B159F3" w:rsidRPr="00BF22BE">
        <w:rPr>
          <w:rFonts w:ascii="Arial" w:hAnsi="Arial" w:cs="Arial"/>
          <w:rtl/>
        </w:rPr>
        <w:t xml:space="preserve">ות תהיה </w:t>
      </w:r>
      <w:r w:rsidRPr="00BF22BE">
        <w:rPr>
          <w:rFonts w:ascii="Arial" w:hAnsi="Arial" w:cs="Arial"/>
          <w:rtl/>
        </w:rPr>
        <w:t xml:space="preserve">באופן פרטני </w:t>
      </w:r>
      <w:r w:rsidR="00B159F3" w:rsidRPr="00BF22BE">
        <w:rPr>
          <w:rFonts w:ascii="Arial" w:hAnsi="Arial" w:cs="Arial"/>
          <w:rtl/>
        </w:rPr>
        <w:t xml:space="preserve">לאחר </w:t>
      </w:r>
      <w:r w:rsidRPr="00BF22BE">
        <w:rPr>
          <w:rFonts w:ascii="Arial" w:hAnsi="Arial" w:cs="Arial"/>
          <w:rtl/>
        </w:rPr>
        <w:t>שעות המפגש</w:t>
      </w:r>
      <w:r w:rsidR="00B159F3" w:rsidRPr="00BF22BE">
        <w:rPr>
          <w:rFonts w:ascii="Arial" w:hAnsi="Arial" w:cs="Arial"/>
          <w:rtl/>
        </w:rPr>
        <w:t>, רצוי עם הרכז</w:t>
      </w:r>
      <w:r w:rsidRPr="00BF22BE">
        <w:rPr>
          <w:rFonts w:ascii="Arial" w:hAnsi="Arial" w:cs="Arial"/>
          <w:rtl/>
        </w:rPr>
        <w:t>)</w:t>
      </w:r>
    </w:p>
    <w:p w:rsidR="00683457" w:rsidRPr="00BF22BE" w:rsidRDefault="003354EE" w:rsidP="003354EE">
      <w:pPr>
        <w:numPr>
          <w:ilvl w:val="0"/>
          <w:numId w:val="8"/>
        </w:numPr>
        <w:tabs>
          <w:tab w:val="num" w:pos="386"/>
        </w:tabs>
        <w:ind w:hanging="334"/>
        <w:rPr>
          <w:rFonts w:ascii="Arial" w:hAnsi="Arial" w:cs="Arial"/>
        </w:rPr>
      </w:pPr>
      <w:r w:rsidRPr="00BF22BE">
        <w:rPr>
          <w:rFonts w:ascii="Arial" w:hAnsi="Arial" w:cs="Arial"/>
          <w:rtl/>
        </w:rPr>
        <w:lastRenderedPageBreak/>
        <w:t>התייחסות</w:t>
      </w:r>
      <w:r w:rsidR="00683457" w:rsidRPr="00BF22BE">
        <w:rPr>
          <w:rFonts w:ascii="Arial" w:hAnsi="Arial" w:cs="Arial"/>
          <w:rtl/>
        </w:rPr>
        <w:t xml:space="preserve"> לסוגיות</w:t>
      </w:r>
      <w:r w:rsidR="00B159F3" w:rsidRPr="00BF22BE">
        <w:rPr>
          <w:rFonts w:ascii="Arial" w:hAnsi="Arial" w:cs="Arial"/>
          <w:rtl/>
        </w:rPr>
        <w:t>/נושאים</w:t>
      </w:r>
      <w:r w:rsidR="00683457" w:rsidRPr="00BF22BE">
        <w:rPr>
          <w:rFonts w:ascii="Arial" w:hAnsi="Arial" w:cs="Arial"/>
          <w:rtl/>
        </w:rPr>
        <w:t xml:space="preserve"> שלא תוכננו מראש אלא אם כן זו בעיה בוערת הקשורה להוראת המקצוע</w:t>
      </w:r>
    </w:p>
    <w:p w:rsidR="00683457" w:rsidRPr="00BF22BE" w:rsidRDefault="009D2096" w:rsidP="00AB3584">
      <w:pPr>
        <w:numPr>
          <w:ilvl w:val="0"/>
          <w:numId w:val="8"/>
        </w:numPr>
        <w:tabs>
          <w:tab w:val="num" w:pos="386"/>
        </w:tabs>
        <w:ind w:hanging="334"/>
        <w:rPr>
          <w:rFonts w:ascii="Arial" w:hAnsi="Arial" w:cs="Arial"/>
          <w:rtl/>
        </w:rPr>
      </w:pPr>
      <w:r w:rsidRPr="00BF22BE">
        <w:rPr>
          <w:rFonts w:ascii="Arial" w:hAnsi="Arial" w:cs="Arial"/>
          <w:rtl/>
        </w:rPr>
        <w:t>התייחסות לנושאים שאינם קשורים לתכנית העבודה של ההדרכה</w:t>
      </w:r>
    </w:p>
    <w:p w:rsidR="0087359F" w:rsidRPr="00BF22BE" w:rsidRDefault="0087359F" w:rsidP="00B159F3">
      <w:pPr>
        <w:rPr>
          <w:rFonts w:ascii="Arial" w:hAnsi="Arial" w:cs="Arial"/>
          <w:b/>
          <w:bCs/>
          <w:rtl/>
        </w:rPr>
      </w:pPr>
    </w:p>
    <w:p w:rsidR="004F6887" w:rsidRPr="001004ED" w:rsidRDefault="00914629" w:rsidP="000E7110">
      <w:pPr>
        <w:rPr>
          <w:rFonts w:ascii="Arial" w:hAnsi="Arial" w:cs="Arial"/>
          <w:b/>
          <w:bCs/>
          <w:rtl/>
        </w:rPr>
      </w:pPr>
      <w:r w:rsidRPr="001004ED">
        <w:rPr>
          <w:rFonts w:ascii="Arial" w:hAnsi="Arial" w:cs="Arial"/>
          <w:b/>
          <w:bCs/>
          <w:rtl/>
        </w:rPr>
        <w:t>מארגן הדרכה</w:t>
      </w:r>
      <w:r w:rsidR="004F6887" w:rsidRPr="001004ED">
        <w:rPr>
          <w:rFonts w:ascii="Arial" w:hAnsi="Arial" w:cs="Arial"/>
          <w:b/>
          <w:bCs/>
          <w:rtl/>
        </w:rPr>
        <w:t xml:space="preserve">: </w:t>
      </w:r>
    </w:p>
    <w:p w:rsidR="000E7110" w:rsidRPr="00BF22BE" w:rsidRDefault="000E7110" w:rsidP="000E7110">
      <w:pPr>
        <w:rPr>
          <w:rFonts w:ascii="Arial" w:hAnsi="Arial" w:cs="Arial"/>
          <w:b/>
          <w:bCs/>
          <w:u w:val="single"/>
          <w:rtl/>
        </w:rPr>
      </w:pPr>
    </w:p>
    <w:p w:rsidR="000E7110" w:rsidRPr="00BF22BE" w:rsidRDefault="000E7110" w:rsidP="000E7110">
      <w:pPr>
        <w:rPr>
          <w:rFonts w:ascii="Arial" w:hAnsi="Arial" w:cs="Arial"/>
          <w:rtl/>
        </w:rPr>
      </w:pPr>
      <w:r w:rsidRPr="00BF22BE">
        <w:rPr>
          <w:rFonts w:ascii="Arial" w:hAnsi="Arial" w:cs="Arial"/>
          <w:rtl/>
        </w:rPr>
        <w:t xml:space="preserve">פריסה של מרכיבים בהם מתוכננת ההדרכה לעסוק  </w:t>
      </w:r>
      <w:r w:rsidR="00BF22BE" w:rsidRPr="00BF22BE">
        <w:rPr>
          <w:rFonts w:ascii="Arial" w:hAnsi="Arial" w:cs="Arial"/>
          <w:rtl/>
        </w:rPr>
        <w:t>מאפשרת לקבל תמונת על של המפגשים ולווסת ביניהם .</w:t>
      </w:r>
    </w:p>
    <w:p w:rsidR="004F6887" w:rsidRPr="00BF22BE" w:rsidRDefault="004F6887" w:rsidP="004F6887">
      <w:pPr>
        <w:rPr>
          <w:rFonts w:ascii="Arial" w:hAnsi="Arial" w:cs="Arial"/>
          <w:rtl/>
        </w:rPr>
      </w:pPr>
    </w:p>
    <w:p w:rsidR="004F6887" w:rsidRPr="00BF22BE" w:rsidRDefault="004F6887" w:rsidP="004F6887">
      <w:pPr>
        <w:rPr>
          <w:rFonts w:ascii="Arial" w:hAnsi="Arial" w:cs="Arial"/>
          <w:rtl/>
        </w:rPr>
      </w:pPr>
    </w:p>
    <w:tbl>
      <w:tblPr>
        <w:tblpPr w:leftFromText="180" w:rightFromText="180" w:vertAnchor="text" w:horzAnchor="margin" w:tblpXSpec="center" w:tblpY="254"/>
        <w:bidiVisual/>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טבלת פריסת מרכיבים"/>
      </w:tblPr>
      <w:tblGrid>
        <w:gridCol w:w="1204"/>
        <w:gridCol w:w="1080"/>
        <w:gridCol w:w="1620"/>
        <w:gridCol w:w="1744"/>
        <w:gridCol w:w="1676"/>
        <w:gridCol w:w="1440"/>
      </w:tblGrid>
      <w:tr w:rsidR="004F6887" w:rsidRPr="005E2A1E" w:rsidTr="005E2A1E">
        <w:tc>
          <w:tcPr>
            <w:tcW w:w="1204" w:type="dxa"/>
            <w:shd w:val="clear" w:color="auto" w:fill="CCCCCC"/>
          </w:tcPr>
          <w:p w:rsidR="004F6887" w:rsidRPr="005E2A1E" w:rsidRDefault="004F6887" w:rsidP="005E2A1E">
            <w:pPr>
              <w:rPr>
                <w:rFonts w:ascii="Arial" w:hAnsi="Arial" w:cs="Arial"/>
                <w:rtl/>
              </w:rPr>
            </w:pPr>
            <w:r w:rsidRPr="005E2A1E">
              <w:rPr>
                <w:rFonts w:ascii="Arial" w:hAnsi="Arial" w:cs="Arial"/>
                <w:b/>
                <w:bCs/>
                <w:rtl/>
              </w:rPr>
              <w:t>תכנים</w:t>
            </w:r>
            <w:r w:rsidR="008117A1" w:rsidRPr="005E2A1E">
              <w:rPr>
                <w:rFonts w:ascii="Arial" w:hAnsi="Arial" w:cs="Arial"/>
                <w:b/>
                <w:bCs/>
                <w:rtl/>
              </w:rPr>
              <w:t>- נושאים</w:t>
            </w:r>
            <w:r w:rsidRPr="005E2A1E">
              <w:rPr>
                <w:rFonts w:ascii="Arial" w:hAnsi="Arial" w:cs="Arial"/>
                <w:rtl/>
              </w:rPr>
              <w:br/>
              <w:t xml:space="preserve">(מתוך ערכת הוראה) </w:t>
            </w:r>
          </w:p>
        </w:tc>
        <w:tc>
          <w:tcPr>
            <w:tcW w:w="1080" w:type="dxa"/>
            <w:shd w:val="clear" w:color="auto" w:fill="CCCCCC"/>
          </w:tcPr>
          <w:p w:rsidR="004F6887" w:rsidRPr="005E2A1E" w:rsidRDefault="004F6887" w:rsidP="005E2A1E">
            <w:pPr>
              <w:rPr>
                <w:rFonts w:ascii="Arial" w:hAnsi="Arial" w:cs="Arial"/>
                <w:b/>
                <w:bCs/>
                <w:rtl/>
              </w:rPr>
            </w:pPr>
            <w:r w:rsidRPr="005E2A1E">
              <w:rPr>
                <w:rFonts w:ascii="Arial" w:hAnsi="Arial" w:cs="Arial"/>
                <w:b/>
                <w:bCs/>
                <w:rtl/>
              </w:rPr>
              <w:t>רעיונות ומושגים מרכזיים</w:t>
            </w:r>
          </w:p>
        </w:tc>
        <w:tc>
          <w:tcPr>
            <w:tcW w:w="1620" w:type="dxa"/>
            <w:shd w:val="clear" w:color="auto" w:fill="CCCCCC"/>
          </w:tcPr>
          <w:p w:rsidR="004F6887" w:rsidRPr="005E2A1E" w:rsidRDefault="004F6887" w:rsidP="005E2A1E">
            <w:pPr>
              <w:rPr>
                <w:rFonts w:ascii="Arial" w:hAnsi="Arial" w:cs="Arial"/>
                <w:b/>
                <w:bCs/>
                <w:rtl/>
              </w:rPr>
            </w:pPr>
            <w:r w:rsidRPr="005E2A1E">
              <w:rPr>
                <w:rFonts w:ascii="Arial" w:hAnsi="Arial" w:cs="Arial"/>
                <w:b/>
                <w:bCs/>
                <w:rtl/>
              </w:rPr>
              <w:t>הערכה</w:t>
            </w:r>
          </w:p>
        </w:tc>
        <w:tc>
          <w:tcPr>
            <w:tcW w:w="1744" w:type="dxa"/>
            <w:shd w:val="clear" w:color="auto" w:fill="CCCCCC"/>
          </w:tcPr>
          <w:p w:rsidR="004F6887" w:rsidRPr="005E2A1E" w:rsidRDefault="004F6887" w:rsidP="005E2A1E">
            <w:pPr>
              <w:rPr>
                <w:rFonts w:ascii="Arial" w:hAnsi="Arial" w:cs="Arial"/>
                <w:b/>
                <w:bCs/>
                <w:rtl/>
              </w:rPr>
            </w:pPr>
            <w:r w:rsidRPr="005E2A1E">
              <w:rPr>
                <w:rFonts w:ascii="Arial" w:hAnsi="Arial" w:cs="Arial"/>
                <w:b/>
                <w:bCs/>
                <w:rtl/>
              </w:rPr>
              <w:t>מיומנויות</w:t>
            </w:r>
            <w:r w:rsidR="00BF22BE" w:rsidRPr="005E2A1E">
              <w:rPr>
                <w:rFonts w:ascii="Arial" w:hAnsi="Arial" w:cs="Arial"/>
                <w:i/>
                <w:iCs/>
                <w:rtl/>
              </w:rPr>
              <w:t xml:space="preserve"> </w:t>
            </w:r>
            <w:r w:rsidR="00BF22BE" w:rsidRPr="005E2A1E">
              <w:rPr>
                <w:rFonts w:ascii="Arial" w:hAnsi="Arial" w:cs="Arial"/>
                <w:i/>
                <w:iCs/>
                <w:rtl/>
              </w:rPr>
              <w:br/>
              <w:t xml:space="preserve">( מומלץ לציין את התכנים בהם תשולב המיומנות) </w:t>
            </w:r>
            <w:r w:rsidRPr="005E2A1E">
              <w:rPr>
                <w:rFonts w:ascii="Arial" w:hAnsi="Arial" w:cs="Arial"/>
                <w:i/>
                <w:iCs/>
                <w:rtl/>
              </w:rPr>
              <w:t xml:space="preserve"> </w:t>
            </w:r>
          </w:p>
        </w:tc>
        <w:tc>
          <w:tcPr>
            <w:tcW w:w="1676" w:type="dxa"/>
            <w:shd w:val="clear" w:color="auto" w:fill="CCCCCC"/>
          </w:tcPr>
          <w:p w:rsidR="004F6887" w:rsidRPr="005E2A1E" w:rsidRDefault="004F6887" w:rsidP="005E2A1E">
            <w:pPr>
              <w:rPr>
                <w:rFonts w:ascii="Arial" w:hAnsi="Arial" w:cs="Arial"/>
                <w:b/>
                <w:bCs/>
                <w:rtl/>
              </w:rPr>
            </w:pPr>
            <w:r w:rsidRPr="005E2A1E">
              <w:rPr>
                <w:rFonts w:ascii="Arial" w:hAnsi="Arial" w:cs="Arial"/>
                <w:b/>
                <w:bCs/>
                <w:rtl/>
              </w:rPr>
              <w:t>פעילות מפתח</w:t>
            </w:r>
          </w:p>
          <w:p w:rsidR="004F6887" w:rsidRPr="005E2A1E" w:rsidRDefault="004F6887" w:rsidP="005E2A1E">
            <w:pPr>
              <w:rPr>
                <w:rFonts w:ascii="Arial" w:hAnsi="Arial" w:cs="Arial"/>
                <w:b/>
                <w:bCs/>
                <w:rtl/>
              </w:rPr>
            </w:pPr>
          </w:p>
        </w:tc>
        <w:tc>
          <w:tcPr>
            <w:tcW w:w="1440" w:type="dxa"/>
            <w:shd w:val="clear" w:color="auto" w:fill="CCCCCC"/>
          </w:tcPr>
          <w:p w:rsidR="004F6887" w:rsidRPr="005E2A1E" w:rsidRDefault="004F6887" w:rsidP="005E2A1E">
            <w:pPr>
              <w:rPr>
                <w:rFonts w:ascii="Arial" w:hAnsi="Arial" w:cs="Arial"/>
                <w:b/>
                <w:bCs/>
                <w:rtl/>
              </w:rPr>
            </w:pPr>
            <w:r w:rsidRPr="005E2A1E">
              <w:rPr>
                <w:rFonts w:ascii="Arial" w:hAnsi="Arial" w:cs="Arial"/>
                <w:b/>
                <w:bCs/>
                <w:rtl/>
              </w:rPr>
              <w:t xml:space="preserve">הערות בעקבות </w:t>
            </w:r>
            <w:r w:rsidR="000E7110" w:rsidRPr="005E2A1E">
              <w:rPr>
                <w:rFonts w:ascii="Arial" w:hAnsi="Arial" w:cs="Arial"/>
                <w:b/>
                <w:bCs/>
                <w:rtl/>
              </w:rPr>
              <w:br/>
              <w:t xml:space="preserve">הפעילות </w:t>
            </w:r>
          </w:p>
        </w:tc>
      </w:tr>
      <w:tr w:rsidR="004F6887" w:rsidRPr="005E2A1E" w:rsidTr="005E2A1E">
        <w:tc>
          <w:tcPr>
            <w:tcW w:w="1204" w:type="dxa"/>
          </w:tcPr>
          <w:p w:rsidR="004F6887" w:rsidRPr="005E2A1E" w:rsidRDefault="004F6887" w:rsidP="005E2A1E">
            <w:pPr>
              <w:rPr>
                <w:rFonts w:ascii="Arial" w:hAnsi="Arial" w:cs="Arial"/>
                <w:rtl/>
              </w:rPr>
            </w:pPr>
          </w:p>
        </w:tc>
        <w:tc>
          <w:tcPr>
            <w:tcW w:w="1080" w:type="dxa"/>
          </w:tcPr>
          <w:p w:rsidR="004F6887" w:rsidRPr="005E2A1E" w:rsidRDefault="004F6887" w:rsidP="005E2A1E">
            <w:pPr>
              <w:rPr>
                <w:rFonts w:ascii="Arial" w:hAnsi="Arial" w:cs="Arial"/>
                <w:rtl/>
              </w:rPr>
            </w:pPr>
          </w:p>
        </w:tc>
        <w:tc>
          <w:tcPr>
            <w:tcW w:w="1620" w:type="dxa"/>
            <w:shd w:val="clear" w:color="auto" w:fill="FFFF99"/>
          </w:tcPr>
          <w:p w:rsidR="004F6887" w:rsidRPr="005E2A1E" w:rsidRDefault="004F6887" w:rsidP="005E2A1E">
            <w:pPr>
              <w:rPr>
                <w:rFonts w:ascii="Arial" w:hAnsi="Arial" w:cs="Arial"/>
                <w:rtl/>
              </w:rPr>
            </w:pPr>
            <w:r w:rsidRPr="005E2A1E">
              <w:rPr>
                <w:rFonts w:ascii="Arial" w:hAnsi="Arial" w:cs="Arial"/>
                <w:rtl/>
              </w:rPr>
              <w:t xml:space="preserve">ניתוח פריטים </w:t>
            </w:r>
          </w:p>
        </w:tc>
        <w:tc>
          <w:tcPr>
            <w:tcW w:w="1744" w:type="dxa"/>
          </w:tcPr>
          <w:p w:rsidR="004F6887" w:rsidRPr="005E2A1E" w:rsidRDefault="004F6887" w:rsidP="005E2A1E">
            <w:pPr>
              <w:rPr>
                <w:rFonts w:ascii="Arial" w:hAnsi="Arial" w:cs="Arial"/>
                <w:rtl/>
              </w:rPr>
            </w:pPr>
            <w:r w:rsidRPr="005E2A1E">
              <w:rPr>
                <w:rFonts w:ascii="Arial" w:hAnsi="Arial" w:cs="Arial"/>
                <w:rtl/>
              </w:rPr>
              <w:t>השוואה</w:t>
            </w:r>
          </w:p>
        </w:tc>
        <w:tc>
          <w:tcPr>
            <w:tcW w:w="1676" w:type="dxa"/>
          </w:tcPr>
          <w:p w:rsidR="004F6887" w:rsidRPr="005E2A1E" w:rsidRDefault="004F6887" w:rsidP="005E2A1E">
            <w:pPr>
              <w:rPr>
                <w:rFonts w:ascii="Arial" w:hAnsi="Arial" w:cs="Arial"/>
                <w:rtl/>
              </w:rPr>
            </w:pPr>
            <w:r w:rsidRPr="005E2A1E">
              <w:rPr>
                <w:rFonts w:ascii="Arial" w:hAnsi="Arial" w:cs="Arial"/>
                <w:rtl/>
              </w:rPr>
              <w:t>ניסוי</w:t>
            </w:r>
          </w:p>
        </w:tc>
        <w:tc>
          <w:tcPr>
            <w:tcW w:w="1440" w:type="dxa"/>
          </w:tcPr>
          <w:p w:rsidR="004F6887" w:rsidRPr="005E2A1E" w:rsidRDefault="004F6887" w:rsidP="005E2A1E">
            <w:pPr>
              <w:rPr>
                <w:rFonts w:ascii="Arial" w:hAnsi="Arial" w:cs="Arial"/>
                <w:rtl/>
              </w:rPr>
            </w:pPr>
          </w:p>
        </w:tc>
      </w:tr>
      <w:tr w:rsidR="004F6887" w:rsidRPr="005E2A1E" w:rsidTr="005E2A1E">
        <w:tc>
          <w:tcPr>
            <w:tcW w:w="1204" w:type="dxa"/>
          </w:tcPr>
          <w:p w:rsidR="004F6887" w:rsidRPr="005E2A1E" w:rsidRDefault="004F6887" w:rsidP="005E2A1E">
            <w:pPr>
              <w:rPr>
                <w:rFonts w:ascii="Arial" w:hAnsi="Arial" w:cs="Arial"/>
                <w:rtl/>
              </w:rPr>
            </w:pPr>
          </w:p>
        </w:tc>
        <w:tc>
          <w:tcPr>
            <w:tcW w:w="1080" w:type="dxa"/>
          </w:tcPr>
          <w:p w:rsidR="004F6887" w:rsidRPr="005E2A1E" w:rsidRDefault="004F6887" w:rsidP="005E2A1E">
            <w:pPr>
              <w:rPr>
                <w:rFonts w:ascii="Arial" w:hAnsi="Arial" w:cs="Arial"/>
                <w:rtl/>
              </w:rPr>
            </w:pPr>
          </w:p>
        </w:tc>
        <w:tc>
          <w:tcPr>
            <w:tcW w:w="1620" w:type="dxa"/>
          </w:tcPr>
          <w:p w:rsidR="004F6887" w:rsidRPr="005E2A1E" w:rsidRDefault="004F6887" w:rsidP="005E2A1E">
            <w:pPr>
              <w:rPr>
                <w:rFonts w:ascii="Arial" w:hAnsi="Arial" w:cs="Arial"/>
                <w:rtl/>
              </w:rPr>
            </w:pPr>
            <w:r w:rsidRPr="005E2A1E">
              <w:rPr>
                <w:rFonts w:ascii="Arial" w:hAnsi="Arial" w:cs="Arial"/>
                <w:rtl/>
              </w:rPr>
              <w:t>בניית מבדק מאבחן</w:t>
            </w:r>
          </w:p>
        </w:tc>
        <w:tc>
          <w:tcPr>
            <w:tcW w:w="1744" w:type="dxa"/>
          </w:tcPr>
          <w:p w:rsidR="004F6887" w:rsidRPr="005E2A1E" w:rsidRDefault="004F6887" w:rsidP="005E2A1E">
            <w:pPr>
              <w:rPr>
                <w:rFonts w:ascii="Arial" w:hAnsi="Arial" w:cs="Arial"/>
                <w:rtl/>
              </w:rPr>
            </w:pPr>
            <w:r w:rsidRPr="005E2A1E">
              <w:rPr>
                <w:rFonts w:ascii="Arial" w:hAnsi="Arial" w:cs="Arial"/>
                <w:rtl/>
              </w:rPr>
              <w:t>טיעון</w:t>
            </w:r>
          </w:p>
        </w:tc>
        <w:tc>
          <w:tcPr>
            <w:tcW w:w="1676" w:type="dxa"/>
            <w:shd w:val="clear" w:color="auto" w:fill="FFFF00"/>
          </w:tcPr>
          <w:p w:rsidR="004F6887" w:rsidRPr="005E2A1E" w:rsidRDefault="004F6887" w:rsidP="005E2A1E">
            <w:pPr>
              <w:rPr>
                <w:rFonts w:ascii="Arial" w:hAnsi="Arial" w:cs="Arial"/>
                <w:rtl/>
              </w:rPr>
            </w:pPr>
            <w:r w:rsidRPr="005E2A1E">
              <w:rPr>
                <w:rFonts w:ascii="Arial" w:hAnsi="Arial" w:cs="Arial"/>
                <w:rtl/>
              </w:rPr>
              <w:t>סימולציה</w:t>
            </w:r>
            <w:r w:rsidR="008117A1" w:rsidRPr="005E2A1E">
              <w:rPr>
                <w:rFonts w:ascii="Arial" w:hAnsi="Arial" w:cs="Arial"/>
                <w:rtl/>
              </w:rPr>
              <w:t xml:space="preserve"> </w:t>
            </w:r>
            <w:r w:rsidRPr="005E2A1E">
              <w:rPr>
                <w:rFonts w:ascii="Arial" w:hAnsi="Arial" w:cs="Arial"/>
                <w:rtl/>
              </w:rPr>
              <w:t>מחשב</w:t>
            </w:r>
          </w:p>
        </w:tc>
        <w:tc>
          <w:tcPr>
            <w:tcW w:w="1440" w:type="dxa"/>
          </w:tcPr>
          <w:p w:rsidR="004F6887" w:rsidRPr="005E2A1E" w:rsidRDefault="004F6887" w:rsidP="005E2A1E">
            <w:pPr>
              <w:rPr>
                <w:rFonts w:ascii="Arial" w:hAnsi="Arial" w:cs="Arial"/>
                <w:rtl/>
              </w:rPr>
            </w:pPr>
          </w:p>
        </w:tc>
      </w:tr>
      <w:tr w:rsidR="004F6887" w:rsidRPr="005E2A1E" w:rsidTr="005E2A1E">
        <w:tc>
          <w:tcPr>
            <w:tcW w:w="1204" w:type="dxa"/>
          </w:tcPr>
          <w:p w:rsidR="004F6887" w:rsidRPr="005E2A1E" w:rsidRDefault="004F6887" w:rsidP="005E2A1E">
            <w:pPr>
              <w:rPr>
                <w:rFonts w:ascii="Arial" w:hAnsi="Arial" w:cs="Arial"/>
                <w:rtl/>
              </w:rPr>
            </w:pPr>
          </w:p>
        </w:tc>
        <w:tc>
          <w:tcPr>
            <w:tcW w:w="1080" w:type="dxa"/>
          </w:tcPr>
          <w:p w:rsidR="004F6887" w:rsidRPr="005E2A1E" w:rsidRDefault="004F6887" w:rsidP="005E2A1E">
            <w:pPr>
              <w:rPr>
                <w:rFonts w:ascii="Arial" w:hAnsi="Arial" w:cs="Arial"/>
                <w:rtl/>
              </w:rPr>
            </w:pPr>
          </w:p>
        </w:tc>
        <w:tc>
          <w:tcPr>
            <w:tcW w:w="1620" w:type="dxa"/>
          </w:tcPr>
          <w:p w:rsidR="004F6887" w:rsidRPr="005E2A1E" w:rsidRDefault="004F6887" w:rsidP="005E2A1E">
            <w:pPr>
              <w:rPr>
                <w:rFonts w:ascii="Arial" w:hAnsi="Arial" w:cs="Arial"/>
                <w:rtl/>
              </w:rPr>
            </w:pPr>
            <w:r w:rsidRPr="005E2A1E">
              <w:rPr>
                <w:rFonts w:ascii="Arial" w:hAnsi="Arial" w:cs="Arial"/>
                <w:rtl/>
              </w:rPr>
              <w:t xml:space="preserve">בניית מבדק מסכם </w:t>
            </w:r>
          </w:p>
        </w:tc>
        <w:tc>
          <w:tcPr>
            <w:tcW w:w="1744" w:type="dxa"/>
            <w:shd w:val="clear" w:color="auto" w:fill="FFFF00"/>
          </w:tcPr>
          <w:p w:rsidR="004F6887" w:rsidRPr="005E2A1E" w:rsidRDefault="004F6887" w:rsidP="005E2A1E">
            <w:pPr>
              <w:rPr>
                <w:rFonts w:ascii="Arial" w:hAnsi="Arial" w:cs="Arial"/>
                <w:rtl/>
              </w:rPr>
            </w:pPr>
            <w:r w:rsidRPr="005E2A1E">
              <w:rPr>
                <w:rFonts w:ascii="Arial" w:hAnsi="Arial" w:cs="Arial"/>
                <w:rtl/>
              </w:rPr>
              <w:t>ייצוג מידע</w:t>
            </w:r>
          </w:p>
        </w:tc>
        <w:tc>
          <w:tcPr>
            <w:tcW w:w="1676" w:type="dxa"/>
          </w:tcPr>
          <w:p w:rsidR="004F6887" w:rsidRPr="005E2A1E" w:rsidRDefault="004F6887" w:rsidP="005E2A1E">
            <w:pPr>
              <w:rPr>
                <w:rFonts w:ascii="Arial" w:hAnsi="Arial" w:cs="Arial"/>
                <w:rtl/>
              </w:rPr>
            </w:pPr>
          </w:p>
        </w:tc>
        <w:tc>
          <w:tcPr>
            <w:tcW w:w="1440" w:type="dxa"/>
          </w:tcPr>
          <w:p w:rsidR="004F6887" w:rsidRPr="005E2A1E" w:rsidRDefault="004F6887" w:rsidP="005E2A1E">
            <w:pPr>
              <w:rPr>
                <w:rFonts w:ascii="Arial" w:hAnsi="Arial" w:cs="Arial"/>
                <w:rtl/>
              </w:rPr>
            </w:pPr>
          </w:p>
        </w:tc>
      </w:tr>
      <w:tr w:rsidR="004F6887" w:rsidRPr="005E2A1E" w:rsidTr="005E2A1E">
        <w:tc>
          <w:tcPr>
            <w:tcW w:w="1204" w:type="dxa"/>
          </w:tcPr>
          <w:p w:rsidR="004F6887" w:rsidRPr="005E2A1E" w:rsidRDefault="004F6887" w:rsidP="005E2A1E">
            <w:pPr>
              <w:rPr>
                <w:rFonts w:ascii="Arial" w:hAnsi="Arial" w:cs="Arial"/>
                <w:rtl/>
              </w:rPr>
            </w:pPr>
          </w:p>
        </w:tc>
        <w:tc>
          <w:tcPr>
            <w:tcW w:w="1080" w:type="dxa"/>
            <w:shd w:val="clear" w:color="auto" w:fill="FFFF00"/>
          </w:tcPr>
          <w:p w:rsidR="004F6887" w:rsidRPr="005E2A1E" w:rsidRDefault="004F6887" w:rsidP="005E2A1E">
            <w:pPr>
              <w:rPr>
                <w:rFonts w:ascii="Arial" w:hAnsi="Arial" w:cs="Arial"/>
                <w:rtl/>
              </w:rPr>
            </w:pPr>
          </w:p>
        </w:tc>
        <w:tc>
          <w:tcPr>
            <w:tcW w:w="1620" w:type="dxa"/>
            <w:shd w:val="clear" w:color="auto" w:fill="auto"/>
          </w:tcPr>
          <w:p w:rsidR="004F6887" w:rsidRPr="005E2A1E" w:rsidRDefault="004F6887" w:rsidP="005E2A1E">
            <w:pPr>
              <w:rPr>
                <w:rFonts w:ascii="Arial" w:hAnsi="Arial" w:cs="Arial"/>
                <w:rtl/>
              </w:rPr>
            </w:pPr>
            <w:r w:rsidRPr="005E2A1E">
              <w:rPr>
                <w:rFonts w:ascii="Arial" w:hAnsi="Arial" w:cs="Arial"/>
                <w:rtl/>
              </w:rPr>
              <w:t xml:space="preserve">שילוב ברצף ההוראה- למידה </w:t>
            </w:r>
          </w:p>
        </w:tc>
        <w:tc>
          <w:tcPr>
            <w:tcW w:w="1744" w:type="dxa"/>
          </w:tcPr>
          <w:p w:rsidR="004F6887" w:rsidRPr="005E2A1E" w:rsidRDefault="004F6887" w:rsidP="005E2A1E">
            <w:pPr>
              <w:rPr>
                <w:rFonts w:ascii="Arial" w:hAnsi="Arial" w:cs="Arial"/>
                <w:rtl/>
              </w:rPr>
            </w:pPr>
          </w:p>
        </w:tc>
        <w:tc>
          <w:tcPr>
            <w:tcW w:w="1676" w:type="dxa"/>
          </w:tcPr>
          <w:p w:rsidR="004F6887" w:rsidRPr="005E2A1E" w:rsidRDefault="004F6887" w:rsidP="005E2A1E">
            <w:pPr>
              <w:rPr>
                <w:rFonts w:ascii="Arial" w:hAnsi="Arial" w:cs="Arial"/>
                <w:rtl/>
              </w:rPr>
            </w:pPr>
          </w:p>
        </w:tc>
        <w:tc>
          <w:tcPr>
            <w:tcW w:w="1440" w:type="dxa"/>
          </w:tcPr>
          <w:p w:rsidR="004F6887" w:rsidRPr="005E2A1E" w:rsidRDefault="004F6887" w:rsidP="005E2A1E">
            <w:pPr>
              <w:rPr>
                <w:rFonts w:ascii="Arial" w:hAnsi="Arial" w:cs="Arial"/>
                <w:rtl/>
              </w:rPr>
            </w:pPr>
          </w:p>
        </w:tc>
      </w:tr>
      <w:tr w:rsidR="004F6887" w:rsidRPr="005E2A1E" w:rsidTr="005E2A1E">
        <w:tc>
          <w:tcPr>
            <w:tcW w:w="1204" w:type="dxa"/>
          </w:tcPr>
          <w:p w:rsidR="004F6887" w:rsidRPr="005E2A1E" w:rsidRDefault="004F6887" w:rsidP="005E2A1E">
            <w:pPr>
              <w:rPr>
                <w:rFonts w:ascii="Arial" w:hAnsi="Arial" w:cs="Arial"/>
                <w:rtl/>
              </w:rPr>
            </w:pPr>
          </w:p>
        </w:tc>
        <w:tc>
          <w:tcPr>
            <w:tcW w:w="1080" w:type="dxa"/>
          </w:tcPr>
          <w:p w:rsidR="004F6887" w:rsidRPr="005E2A1E" w:rsidRDefault="004F6887" w:rsidP="005E2A1E">
            <w:pPr>
              <w:rPr>
                <w:rFonts w:ascii="Arial" w:hAnsi="Arial" w:cs="Arial"/>
                <w:rtl/>
              </w:rPr>
            </w:pPr>
          </w:p>
        </w:tc>
        <w:tc>
          <w:tcPr>
            <w:tcW w:w="1620" w:type="dxa"/>
            <w:shd w:val="clear" w:color="auto" w:fill="auto"/>
          </w:tcPr>
          <w:p w:rsidR="004F6887" w:rsidRPr="005E2A1E" w:rsidRDefault="004F6887" w:rsidP="005E2A1E">
            <w:pPr>
              <w:rPr>
                <w:rFonts w:ascii="Arial" w:hAnsi="Arial" w:cs="Arial"/>
                <w:rtl/>
              </w:rPr>
            </w:pPr>
          </w:p>
        </w:tc>
        <w:tc>
          <w:tcPr>
            <w:tcW w:w="1744" w:type="dxa"/>
          </w:tcPr>
          <w:p w:rsidR="004F6887" w:rsidRPr="005E2A1E" w:rsidRDefault="004F6887" w:rsidP="005E2A1E">
            <w:pPr>
              <w:rPr>
                <w:rFonts w:ascii="Arial" w:hAnsi="Arial" w:cs="Arial"/>
                <w:rtl/>
              </w:rPr>
            </w:pPr>
          </w:p>
        </w:tc>
        <w:tc>
          <w:tcPr>
            <w:tcW w:w="1676" w:type="dxa"/>
            <w:shd w:val="clear" w:color="auto" w:fill="auto"/>
          </w:tcPr>
          <w:p w:rsidR="004F6887" w:rsidRPr="005E2A1E" w:rsidRDefault="004F6887" w:rsidP="005E2A1E">
            <w:pPr>
              <w:rPr>
                <w:rFonts w:ascii="Arial" w:hAnsi="Arial" w:cs="Arial"/>
                <w:rtl/>
              </w:rPr>
            </w:pPr>
          </w:p>
        </w:tc>
        <w:tc>
          <w:tcPr>
            <w:tcW w:w="1440" w:type="dxa"/>
          </w:tcPr>
          <w:p w:rsidR="004F6887" w:rsidRPr="005E2A1E" w:rsidRDefault="004F6887" w:rsidP="005E2A1E">
            <w:pPr>
              <w:rPr>
                <w:rFonts w:ascii="Arial" w:hAnsi="Arial" w:cs="Arial"/>
                <w:rtl/>
              </w:rPr>
            </w:pPr>
          </w:p>
        </w:tc>
      </w:tr>
    </w:tbl>
    <w:p w:rsidR="004F6887" w:rsidRPr="00BF22BE" w:rsidRDefault="004F6887" w:rsidP="004F6887">
      <w:pPr>
        <w:rPr>
          <w:rFonts w:ascii="Arial" w:hAnsi="Arial" w:cs="Arial"/>
          <w:rtl/>
        </w:rPr>
      </w:pPr>
    </w:p>
    <w:p w:rsidR="004F6887" w:rsidRPr="00BF22BE" w:rsidRDefault="004F6887" w:rsidP="004F6887">
      <w:pPr>
        <w:rPr>
          <w:rFonts w:ascii="Arial" w:hAnsi="Arial" w:cs="Arial"/>
          <w:rtl/>
        </w:rPr>
      </w:pPr>
    </w:p>
    <w:p w:rsidR="004F6887" w:rsidRPr="00BF22BE" w:rsidRDefault="004F6887" w:rsidP="004F6887">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CB7815" w:rsidRPr="00BF22BE" w:rsidRDefault="00CB7815" w:rsidP="00711B2A">
      <w:pPr>
        <w:rPr>
          <w:rFonts w:ascii="Arial" w:hAnsi="Arial" w:cs="Arial"/>
          <w:rtl/>
        </w:rPr>
      </w:pPr>
    </w:p>
    <w:p w:rsidR="00CB7815" w:rsidRPr="00BF22BE" w:rsidRDefault="00CB7815" w:rsidP="00711B2A">
      <w:pPr>
        <w:rPr>
          <w:rFonts w:ascii="Arial" w:hAnsi="Arial" w:cs="Arial"/>
          <w:rtl/>
        </w:rPr>
      </w:pPr>
    </w:p>
    <w:p w:rsidR="00CB7815" w:rsidRPr="00BF22BE" w:rsidRDefault="00CB781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EE6085" w:rsidRPr="00BF22BE" w:rsidRDefault="00EE6085" w:rsidP="00711B2A">
      <w:pPr>
        <w:rPr>
          <w:rFonts w:ascii="Arial" w:hAnsi="Arial" w:cs="Arial"/>
          <w:rtl/>
        </w:rPr>
      </w:pPr>
    </w:p>
    <w:p w:rsidR="0052288A" w:rsidRPr="00BF22BE" w:rsidRDefault="0052288A" w:rsidP="007B31D8">
      <w:pPr>
        <w:rPr>
          <w:rFonts w:ascii="Arial" w:hAnsi="Arial" w:cs="Arial"/>
        </w:rPr>
      </w:pPr>
    </w:p>
    <w:sectPr w:rsidR="0052288A" w:rsidRPr="00BF22BE" w:rsidSect="00171EC1">
      <w:footerReference w:type="even" r:id="rId7"/>
      <w:footerReference w:type="default" r:id="rId8"/>
      <w:pgSz w:w="11906" w:h="16838"/>
      <w:pgMar w:top="1440" w:right="1797" w:bottom="1440" w:left="19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961" w:rsidRDefault="00052961">
      <w:r>
        <w:separator/>
      </w:r>
    </w:p>
  </w:endnote>
  <w:endnote w:type="continuationSeparator" w:id="0">
    <w:p w:rsidR="00052961" w:rsidRDefault="0005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ttman David">
    <w:altName w:val="Courier New"/>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63" w:rsidRDefault="00AC0063" w:rsidP="007F5B1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C0063" w:rsidRDefault="00AC0063" w:rsidP="000A2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63" w:rsidRDefault="00AC0063" w:rsidP="007F5B18">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004ED">
      <w:rPr>
        <w:rStyle w:val="PageNumber"/>
        <w:noProof/>
        <w:rtl/>
      </w:rPr>
      <w:t>5</w:t>
    </w:r>
    <w:r>
      <w:rPr>
        <w:rStyle w:val="PageNumber"/>
        <w:rtl/>
      </w:rPr>
      <w:fldChar w:fldCharType="end"/>
    </w:r>
  </w:p>
  <w:p w:rsidR="00AC0063" w:rsidRDefault="00AC0063" w:rsidP="000A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961" w:rsidRDefault="00052961">
      <w:r>
        <w:separator/>
      </w:r>
    </w:p>
  </w:footnote>
  <w:footnote w:type="continuationSeparator" w:id="0">
    <w:p w:rsidR="00052961" w:rsidRDefault="00052961">
      <w:r>
        <w:continuationSeparator/>
      </w:r>
    </w:p>
  </w:footnote>
  <w:footnote w:id="1">
    <w:p w:rsidR="004F29EB" w:rsidRPr="004F29EB" w:rsidRDefault="004F29EB" w:rsidP="004F29EB">
      <w:pPr>
        <w:numPr>
          <w:ilvl w:val="0"/>
          <w:numId w:val="29"/>
        </w:numPr>
        <w:bidi w:val="0"/>
        <w:ind w:left="0"/>
        <w:outlineLvl w:val="3"/>
        <w:rPr>
          <w:rFonts w:ascii="Arial" w:hAnsi="Arial" w:cs="Arial"/>
          <w:color w:val="000000"/>
          <w:sz w:val="22"/>
          <w:szCs w:val="22"/>
        </w:rPr>
      </w:pPr>
      <w:r>
        <w:rPr>
          <w:rStyle w:val="FootnoteReference"/>
        </w:rPr>
        <w:footnoteRef/>
      </w:r>
      <w:r>
        <w:rPr>
          <w:rtl/>
        </w:rPr>
        <w:t xml:space="preserve"> </w:t>
      </w:r>
      <w:hyperlink r:id="rId1" w:anchor="v=onepage&amp;q=Huberman%20(1989)&amp;" w:history="1">
        <w:r w:rsidRPr="004F29EB">
          <w:rPr>
            <w:rStyle w:val="Hyperlink"/>
            <w:rFonts w:hint="cs"/>
            <w:rtl/>
          </w:rPr>
          <w:t xml:space="preserve">סריקה מתוך </w:t>
        </w:r>
        <w:r>
          <w:rPr>
            <w:rStyle w:val="Hyperlink"/>
            <w:rFonts w:hint="cs"/>
            <w:rtl/>
          </w:rPr>
          <w:t>ה</w:t>
        </w:r>
        <w:r w:rsidRPr="004F29EB">
          <w:rPr>
            <w:rStyle w:val="Hyperlink"/>
            <w:rFonts w:hint="cs"/>
            <w:rtl/>
          </w:rPr>
          <w:t>ספר בגוגל ספרים</w:t>
        </w:r>
      </w:hyperlink>
      <w:r>
        <w:rPr>
          <w:rFonts w:hint="cs"/>
          <w:rtl/>
        </w:rPr>
        <w:t xml:space="preserve">-  </w:t>
      </w:r>
      <w:hyperlink r:id="rId2" w:history="1">
        <w:r w:rsidRPr="004F29EB">
          <w:rPr>
            <w:rStyle w:val="Hyperlink"/>
            <w:rFonts w:ascii="Arial" w:hAnsi="Arial" w:cs="Arial"/>
            <w:sz w:val="22"/>
            <w:szCs w:val="22"/>
          </w:rPr>
          <w:t>Case studies of teacher development</w:t>
        </w:r>
      </w:hyperlink>
    </w:p>
    <w:p w:rsidR="004F29EB" w:rsidRPr="004F29EB" w:rsidRDefault="004F29EB" w:rsidP="004F29EB">
      <w:pPr>
        <w:pStyle w:val="FootnoteText"/>
        <w:rPr>
          <w:rtl/>
        </w:rPr>
      </w:pPr>
    </w:p>
  </w:footnote>
  <w:footnote w:id="2">
    <w:p w:rsidR="00585CF8" w:rsidRDefault="00585CF8">
      <w:pPr>
        <w:pStyle w:val="FootnoteText"/>
        <w:rPr>
          <w:rtl/>
        </w:rPr>
      </w:pPr>
      <w:r>
        <w:rPr>
          <w:rStyle w:val="FootnoteReference"/>
        </w:rPr>
        <w:footnoteRef/>
      </w:r>
      <w:hyperlink r:id="rId3" w:anchor="v=onepage&amp;q&amp;f=false" w:history="1">
        <w:r w:rsidRPr="00585CF8">
          <w:rPr>
            <w:rStyle w:val="Hyperlink"/>
            <w:rFonts w:hint="cs"/>
            <w:rtl/>
          </w:rPr>
          <w:t>סריקה מספר</w:t>
        </w:r>
      </w:hyperlink>
      <w:r>
        <w:rPr>
          <w:rFonts w:hint="cs"/>
          <w:rtl/>
        </w:rPr>
        <w:t xml:space="preserve"> </w:t>
      </w:r>
    </w:p>
  </w:footnote>
  <w:footnote w:id="3">
    <w:p w:rsidR="006A3051" w:rsidRPr="00C113CF" w:rsidRDefault="006A3051" w:rsidP="00C113CF">
      <w:pPr>
        <w:pStyle w:val="FootnoteText"/>
        <w:rPr>
          <w:rtl/>
        </w:rPr>
      </w:pPr>
      <w:r>
        <w:rPr>
          <w:rStyle w:val="FootnoteReference"/>
        </w:rPr>
        <w:footnoteRef/>
      </w:r>
      <w:r>
        <w:rPr>
          <w:rtl/>
        </w:rPr>
        <w:t xml:space="preserve"> </w:t>
      </w:r>
      <w:r w:rsidR="00C113CF" w:rsidRPr="00C113CF">
        <w:t>http://www.schoolchange.org/articles/leadership_for_learning.html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F73"/>
    <w:multiLevelType w:val="hybridMultilevel"/>
    <w:tmpl w:val="D0280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950E5"/>
    <w:multiLevelType w:val="hybridMultilevel"/>
    <w:tmpl w:val="7090D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D6F17"/>
    <w:multiLevelType w:val="hybridMultilevel"/>
    <w:tmpl w:val="7E7E195E"/>
    <w:lvl w:ilvl="0" w:tplc="80AE2F12">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13C7"/>
    <w:multiLevelType w:val="multilevel"/>
    <w:tmpl w:val="AF10872E"/>
    <w:lvl w:ilvl="0">
      <w:start w:val="1"/>
      <w:numFmt w:val="decimal"/>
      <w:lvlText w:val="%1."/>
      <w:lvlJc w:val="left"/>
      <w:pPr>
        <w:tabs>
          <w:tab w:val="num" w:pos="397"/>
        </w:tabs>
        <w:ind w:left="397" w:hanging="397"/>
      </w:pPr>
      <w:rPr>
        <w:rFonts w:ascii="Times New Roman" w:hAnsi="Times New Roman" w:cs="Times New Roman" w:hint="default"/>
        <w:sz w:val="24"/>
        <w:szCs w:val="24"/>
      </w:rPr>
    </w:lvl>
    <w:lvl w:ilvl="1">
      <w:start w:val="1"/>
      <w:numFmt w:val="hebrew1"/>
      <w:lvlText w:val="%2."/>
      <w:lvlJc w:val="left"/>
      <w:pPr>
        <w:tabs>
          <w:tab w:val="num" w:pos="757"/>
        </w:tabs>
        <w:ind w:left="737" w:hanging="340"/>
      </w:pPr>
    </w:lvl>
    <w:lvl w:ilvl="2">
      <w:start w:val="2"/>
      <w:numFmt w:val="bullet"/>
      <w:lvlText w:val="-"/>
      <w:lvlJc w:val="left"/>
      <w:pPr>
        <w:tabs>
          <w:tab w:val="num" w:pos="2415"/>
        </w:tabs>
        <w:ind w:left="2415" w:hanging="435"/>
      </w:pPr>
      <w:rPr>
        <w:rFonts w:ascii="Times New Roman" w:eastAsia="Times New Roman" w:hAnsi="Times New Roman" w:cs="David"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327836"/>
    <w:multiLevelType w:val="hybridMultilevel"/>
    <w:tmpl w:val="EC0E5CF6"/>
    <w:lvl w:ilvl="0" w:tplc="50F2D564">
      <w:start w:val="1"/>
      <w:numFmt w:val="hebrew1"/>
      <w:lvlText w:val="%1."/>
      <w:lvlJc w:val="left"/>
      <w:pPr>
        <w:ind w:left="1466" w:hanging="360"/>
      </w:pPr>
      <w:rPr>
        <w:rFonts w:hint="default"/>
      </w:rPr>
    </w:lvl>
    <w:lvl w:ilvl="1" w:tplc="04090019">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5" w15:restartNumberingAfterBreak="0">
    <w:nsid w:val="11C560C9"/>
    <w:multiLevelType w:val="hybridMultilevel"/>
    <w:tmpl w:val="6F36F32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53259CB"/>
    <w:multiLevelType w:val="multilevel"/>
    <w:tmpl w:val="1CAE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FD32FF"/>
    <w:multiLevelType w:val="hybridMultilevel"/>
    <w:tmpl w:val="35708636"/>
    <w:lvl w:ilvl="0" w:tplc="04090001">
      <w:start w:val="1"/>
      <w:numFmt w:val="bullet"/>
      <w:lvlText w:val=""/>
      <w:lvlJc w:val="left"/>
      <w:pPr>
        <w:tabs>
          <w:tab w:val="num" w:pos="392"/>
        </w:tabs>
        <w:ind w:left="392" w:hanging="360"/>
      </w:pPr>
      <w:rPr>
        <w:rFonts w:ascii="Symbol" w:hAnsi="Symbol" w:hint="default"/>
      </w:rPr>
    </w:lvl>
    <w:lvl w:ilvl="1" w:tplc="04090003" w:tentative="1">
      <w:start w:val="1"/>
      <w:numFmt w:val="bullet"/>
      <w:lvlText w:val="o"/>
      <w:lvlJc w:val="left"/>
      <w:pPr>
        <w:tabs>
          <w:tab w:val="num" w:pos="1112"/>
        </w:tabs>
        <w:ind w:left="1112" w:hanging="360"/>
      </w:pPr>
      <w:rPr>
        <w:rFonts w:ascii="Courier New" w:hAnsi="Courier New" w:cs="Courier New" w:hint="default"/>
      </w:rPr>
    </w:lvl>
    <w:lvl w:ilvl="2" w:tplc="04090005" w:tentative="1">
      <w:start w:val="1"/>
      <w:numFmt w:val="bullet"/>
      <w:lvlText w:val=""/>
      <w:lvlJc w:val="left"/>
      <w:pPr>
        <w:tabs>
          <w:tab w:val="num" w:pos="1832"/>
        </w:tabs>
        <w:ind w:left="1832" w:hanging="360"/>
      </w:pPr>
      <w:rPr>
        <w:rFonts w:ascii="Wingdings" w:hAnsi="Wingdings" w:hint="default"/>
      </w:rPr>
    </w:lvl>
    <w:lvl w:ilvl="3" w:tplc="04090001" w:tentative="1">
      <w:start w:val="1"/>
      <w:numFmt w:val="bullet"/>
      <w:lvlText w:val=""/>
      <w:lvlJc w:val="left"/>
      <w:pPr>
        <w:tabs>
          <w:tab w:val="num" w:pos="2552"/>
        </w:tabs>
        <w:ind w:left="2552" w:hanging="360"/>
      </w:pPr>
      <w:rPr>
        <w:rFonts w:ascii="Symbol" w:hAnsi="Symbol" w:hint="default"/>
      </w:rPr>
    </w:lvl>
    <w:lvl w:ilvl="4" w:tplc="04090003" w:tentative="1">
      <w:start w:val="1"/>
      <w:numFmt w:val="bullet"/>
      <w:lvlText w:val="o"/>
      <w:lvlJc w:val="left"/>
      <w:pPr>
        <w:tabs>
          <w:tab w:val="num" w:pos="3272"/>
        </w:tabs>
        <w:ind w:left="3272" w:hanging="360"/>
      </w:pPr>
      <w:rPr>
        <w:rFonts w:ascii="Courier New" w:hAnsi="Courier New" w:cs="Courier New" w:hint="default"/>
      </w:rPr>
    </w:lvl>
    <w:lvl w:ilvl="5" w:tplc="04090005" w:tentative="1">
      <w:start w:val="1"/>
      <w:numFmt w:val="bullet"/>
      <w:lvlText w:val=""/>
      <w:lvlJc w:val="left"/>
      <w:pPr>
        <w:tabs>
          <w:tab w:val="num" w:pos="3992"/>
        </w:tabs>
        <w:ind w:left="3992" w:hanging="360"/>
      </w:pPr>
      <w:rPr>
        <w:rFonts w:ascii="Wingdings" w:hAnsi="Wingdings" w:hint="default"/>
      </w:rPr>
    </w:lvl>
    <w:lvl w:ilvl="6" w:tplc="04090001" w:tentative="1">
      <w:start w:val="1"/>
      <w:numFmt w:val="bullet"/>
      <w:lvlText w:val=""/>
      <w:lvlJc w:val="left"/>
      <w:pPr>
        <w:tabs>
          <w:tab w:val="num" w:pos="4712"/>
        </w:tabs>
        <w:ind w:left="4712" w:hanging="360"/>
      </w:pPr>
      <w:rPr>
        <w:rFonts w:ascii="Symbol" w:hAnsi="Symbol" w:hint="default"/>
      </w:rPr>
    </w:lvl>
    <w:lvl w:ilvl="7" w:tplc="04090003" w:tentative="1">
      <w:start w:val="1"/>
      <w:numFmt w:val="bullet"/>
      <w:lvlText w:val="o"/>
      <w:lvlJc w:val="left"/>
      <w:pPr>
        <w:tabs>
          <w:tab w:val="num" w:pos="5432"/>
        </w:tabs>
        <w:ind w:left="5432" w:hanging="360"/>
      </w:pPr>
      <w:rPr>
        <w:rFonts w:ascii="Courier New" w:hAnsi="Courier New" w:cs="Courier New" w:hint="default"/>
      </w:rPr>
    </w:lvl>
    <w:lvl w:ilvl="8" w:tplc="04090005" w:tentative="1">
      <w:start w:val="1"/>
      <w:numFmt w:val="bullet"/>
      <w:lvlText w:val=""/>
      <w:lvlJc w:val="left"/>
      <w:pPr>
        <w:tabs>
          <w:tab w:val="num" w:pos="6152"/>
        </w:tabs>
        <w:ind w:left="6152" w:hanging="360"/>
      </w:pPr>
      <w:rPr>
        <w:rFonts w:ascii="Wingdings" w:hAnsi="Wingdings" w:hint="default"/>
      </w:rPr>
    </w:lvl>
  </w:abstractNum>
  <w:abstractNum w:abstractNumId="8" w15:restartNumberingAfterBreak="0">
    <w:nsid w:val="17DB6059"/>
    <w:multiLevelType w:val="hybridMultilevel"/>
    <w:tmpl w:val="A4AA9FA8"/>
    <w:lvl w:ilvl="0" w:tplc="56C8A0A6">
      <w:start w:val="9"/>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C2B4368"/>
    <w:multiLevelType w:val="hybridMultilevel"/>
    <w:tmpl w:val="5AC0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93A94"/>
    <w:multiLevelType w:val="hybridMultilevel"/>
    <w:tmpl w:val="F70C1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07A33"/>
    <w:multiLevelType w:val="hybridMultilevel"/>
    <w:tmpl w:val="79B81238"/>
    <w:lvl w:ilvl="0" w:tplc="EA0EC39E">
      <w:start w:val="1"/>
      <w:numFmt w:val="none"/>
      <w:lvlText w:val=""/>
      <w:lvlJc w:val="center"/>
      <w:pPr>
        <w:tabs>
          <w:tab w:val="num" w:pos="397"/>
        </w:tabs>
        <w:ind w:left="397" w:hanging="397"/>
      </w:pPr>
      <w:rPr>
        <w:rFonts w:ascii="Symbol" w:hAnsi="Symbol" w:hint="default"/>
      </w:r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2" w15:restartNumberingAfterBreak="0">
    <w:nsid w:val="217C3CE9"/>
    <w:multiLevelType w:val="hybridMultilevel"/>
    <w:tmpl w:val="DAEA06EE"/>
    <w:lvl w:ilvl="0" w:tplc="040D0001">
      <w:start w:val="1"/>
      <w:numFmt w:val="bullet"/>
      <w:lvlText w:val=""/>
      <w:lvlJc w:val="left"/>
      <w:pPr>
        <w:tabs>
          <w:tab w:val="num" w:pos="1080"/>
        </w:tabs>
        <w:ind w:left="1080" w:right="1080" w:hanging="360"/>
      </w:pPr>
      <w:rPr>
        <w:rFonts w:ascii="Symbol" w:hAnsi="Symbol" w:hint="default"/>
      </w:rPr>
    </w:lvl>
    <w:lvl w:ilvl="1" w:tplc="040D000F">
      <w:start w:val="1"/>
      <w:numFmt w:val="decimal"/>
      <w:lvlText w:val="%2."/>
      <w:lvlJc w:val="left"/>
      <w:pPr>
        <w:tabs>
          <w:tab w:val="num" w:pos="1800"/>
        </w:tabs>
        <w:ind w:left="1800" w:right="1800" w:hanging="360"/>
      </w:pPr>
      <w:rPr>
        <w:rFonts w:hint="default"/>
      </w:rPr>
    </w:lvl>
    <w:lvl w:ilvl="2" w:tplc="040D0005">
      <w:start w:val="1"/>
      <w:numFmt w:val="bullet"/>
      <w:lvlText w:val=""/>
      <w:lvlJc w:val="left"/>
      <w:pPr>
        <w:tabs>
          <w:tab w:val="num" w:pos="2520"/>
        </w:tabs>
        <w:ind w:left="2520" w:right="2520" w:hanging="360"/>
      </w:pPr>
      <w:rPr>
        <w:rFonts w:ascii="Wingdings" w:hAnsi="Wingdings" w:hint="default"/>
      </w:rPr>
    </w:lvl>
    <w:lvl w:ilvl="3" w:tplc="04090007">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3" w15:restartNumberingAfterBreak="0">
    <w:nsid w:val="247E23DE"/>
    <w:multiLevelType w:val="hybridMultilevel"/>
    <w:tmpl w:val="7148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3433C"/>
    <w:multiLevelType w:val="hybridMultilevel"/>
    <w:tmpl w:val="02224BAC"/>
    <w:lvl w:ilvl="0" w:tplc="3D3EFE3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15:restartNumberingAfterBreak="0">
    <w:nsid w:val="35AA6A9A"/>
    <w:multiLevelType w:val="hybridMultilevel"/>
    <w:tmpl w:val="299A5B1E"/>
    <w:lvl w:ilvl="0" w:tplc="50F2D56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25C79"/>
    <w:multiLevelType w:val="hybridMultilevel"/>
    <w:tmpl w:val="96FA83B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F502A6D"/>
    <w:multiLevelType w:val="hybridMultilevel"/>
    <w:tmpl w:val="B14433FC"/>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6B7C4C"/>
    <w:multiLevelType w:val="hybridMultilevel"/>
    <w:tmpl w:val="E2404062"/>
    <w:lvl w:ilvl="0" w:tplc="5B1A5D5A">
      <w:start w:val="1"/>
      <w:numFmt w:val="hebrew1"/>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9" w15:restartNumberingAfterBreak="0">
    <w:nsid w:val="40C90DA2"/>
    <w:multiLevelType w:val="hybridMultilevel"/>
    <w:tmpl w:val="5EF2B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8D6AF4"/>
    <w:multiLevelType w:val="hybridMultilevel"/>
    <w:tmpl w:val="C1C09A7E"/>
    <w:lvl w:ilvl="0" w:tplc="91DE65E8">
      <w:start w:val="1"/>
      <w:numFmt w:val="none"/>
      <w:lvlText w:val=""/>
      <w:lvlJc w:val="center"/>
      <w:pPr>
        <w:tabs>
          <w:tab w:val="num" w:pos="397"/>
        </w:tabs>
        <w:ind w:left="397" w:hanging="397"/>
      </w:pPr>
      <w:rPr>
        <w:rFonts w:ascii="Symbol" w:hAnsi="Symbol" w:hint="default"/>
      </w:rPr>
    </w:lvl>
    <w:lvl w:ilvl="1" w:tplc="77D4889A">
      <w:start w:val="1"/>
      <w:numFmt w:val="none"/>
      <w:lvlText w:val=""/>
      <w:lvlJc w:val="center"/>
      <w:pPr>
        <w:tabs>
          <w:tab w:val="num" w:pos="397"/>
        </w:tabs>
        <w:ind w:left="397" w:hanging="397"/>
      </w:pPr>
      <w:rPr>
        <w:rFonts w:ascii="Symbol" w:hAnsi="Symbol" w:hint="default"/>
      </w:rPr>
    </w:lvl>
    <w:lvl w:ilvl="2" w:tplc="26BC5156">
      <w:start w:val="1"/>
      <w:numFmt w:val="none"/>
      <w:lvlText w:val="-"/>
      <w:lvlJc w:val="left"/>
      <w:pPr>
        <w:tabs>
          <w:tab w:val="num" w:pos="397"/>
        </w:tabs>
        <w:ind w:left="397" w:hanging="397"/>
      </w:pPr>
      <w:rPr>
        <w:sz w:val="24"/>
      </w:r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1" w15:restartNumberingAfterBreak="0">
    <w:nsid w:val="4B0C494C"/>
    <w:multiLevelType w:val="hybridMultilevel"/>
    <w:tmpl w:val="3AB80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63252"/>
    <w:multiLevelType w:val="hybridMultilevel"/>
    <w:tmpl w:val="5B0A2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36DD5"/>
    <w:multiLevelType w:val="hybridMultilevel"/>
    <w:tmpl w:val="2424F4AA"/>
    <w:lvl w:ilvl="0" w:tplc="C7BC181A">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C6E52"/>
    <w:multiLevelType w:val="hybridMultilevel"/>
    <w:tmpl w:val="40AC8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A5BD4"/>
    <w:multiLevelType w:val="hybridMultilevel"/>
    <w:tmpl w:val="5FA22182"/>
    <w:lvl w:ilvl="0" w:tplc="CAE8A126">
      <w:start w:val="1"/>
      <w:numFmt w:val="hebrew1"/>
      <w:lvlText w:val="%1."/>
      <w:lvlJc w:val="left"/>
      <w:pPr>
        <w:tabs>
          <w:tab w:val="num" w:pos="397"/>
        </w:tabs>
        <w:ind w:left="397" w:hanging="397"/>
      </w:pPr>
    </w:lvl>
    <w:lvl w:ilvl="1" w:tplc="040D0019">
      <w:start w:val="1"/>
      <w:numFmt w:val="lowerLetter"/>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6" w15:restartNumberingAfterBreak="0">
    <w:nsid w:val="5632767F"/>
    <w:multiLevelType w:val="hybridMultilevel"/>
    <w:tmpl w:val="6AD63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34D8D"/>
    <w:multiLevelType w:val="hybridMultilevel"/>
    <w:tmpl w:val="EC40E324"/>
    <w:lvl w:ilvl="0" w:tplc="996E7D40">
      <w:start w:val="1"/>
      <w:numFmt w:val="none"/>
      <w:lvlText w:val=""/>
      <w:lvlJc w:val="center"/>
      <w:pPr>
        <w:tabs>
          <w:tab w:val="num" w:pos="417"/>
        </w:tabs>
        <w:ind w:left="397" w:hanging="340"/>
      </w:pPr>
      <w:rPr>
        <w:rFonts w:ascii="Symbol" w:hAnsi="Symbol" w:hint="default"/>
        <w:sz w:val="24"/>
        <w:szCs w:val="24"/>
      </w:r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28" w15:restartNumberingAfterBreak="0">
    <w:nsid w:val="5AD736F4"/>
    <w:multiLevelType w:val="hybridMultilevel"/>
    <w:tmpl w:val="B7408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C82253"/>
    <w:multiLevelType w:val="hybridMultilevel"/>
    <w:tmpl w:val="18CA7E38"/>
    <w:lvl w:ilvl="0" w:tplc="BE069F38">
      <w:start w:val="1"/>
      <w:numFmt w:val="none"/>
      <w:lvlText w:val=""/>
      <w:lvlJc w:val="center"/>
      <w:pPr>
        <w:tabs>
          <w:tab w:val="num" w:pos="397"/>
        </w:tabs>
        <w:ind w:left="397" w:hanging="397"/>
      </w:pPr>
      <w:rPr>
        <w:rFonts w:ascii="Symbol" w:hAnsi="Symbol" w:hint="default"/>
      </w:r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0" w15:restartNumberingAfterBreak="0">
    <w:nsid w:val="6D13473D"/>
    <w:multiLevelType w:val="hybridMultilevel"/>
    <w:tmpl w:val="9ED251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035547"/>
    <w:multiLevelType w:val="hybridMultilevel"/>
    <w:tmpl w:val="E7181CB6"/>
    <w:lvl w:ilvl="0" w:tplc="0409000F">
      <w:start w:val="1"/>
      <w:numFmt w:val="decimal"/>
      <w:lvlText w:val="%1."/>
      <w:lvlJc w:val="left"/>
      <w:pPr>
        <w:ind w:left="720" w:hanging="360"/>
      </w:pPr>
    </w:lvl>
    <w:lvl w:ilvl="1" w:tplc="BE2E9B38">
      <w:start w:val="1"/>
      <w:numFmt w:val="hebrew1"/>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3384F"/>
    <w:multiLevelType w:val="hybridMultilevel"/>
    <w:tmpl w:val="C2F2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27D59"/>
    <w:multiLevelType w:val="hybridMultilevel"/>
    <w:tmpl w:val="F006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C3467"/>
    <w:multiLevelType w:val="hybridMultilevel"/>
    <w:tmpl w:val="16923D26"/>
    <w:lvl w:ilvl="0" w:tplc="1214F768">
      <w:start w:val="4"/>
      <w:numFmt w:val="hebrew1"/>
      <w:lvlText w:val="%1."/>
      <w:lvlJc w:val="left"/>
      <w:pPr>
        <w:tabs>
          <w:tab w:val="num" w:pos="397"/>
        </w:tabs>
        <w:ind w:left="397" w:hanging="397"/>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num w:numId="1">
    <w:abstractNumId w:val="24"/>
  </w:num>
  <w:num w:numId="2">
    <w:abstractNumId w:val="26"/>
  </w:num>
  <w:num w:numId="3">
    <w:abstractNumId w:val="5"/>
  </w:num>
  <w:num w:numId="4">
    <w:abstractNumId w:val="16"/>
  </w:num>
  <w:num w:numId="5">
    <w:abstractNumId w:val="33"/>
  </w:num>
  <w:num w:numId="6">
    <w:abstractNumId w:val="9"/>
  </w:num>
  <w:num w:numId="7">
    <w:abstractNumId w:val="30"/>
  </w:num>
  <w:num w:numId="8">
    <w:abstractNumId w:val="10"/>
  </w:num>
  <w:num w:numId="9">
    <w:abstractNumId w:val="22"/>
  </w:num>
  <w:num w:numId="10">
    <w:abstractNumId w:val="32"/>
  </w:num>
  <w:num w:numId="11">
    <w:abstractNumId w:val="0"/>
  </w:num>
  <w:num w:numId="12">
    <w:abstractNumId w:val="19"/>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28"/>
  </w:num>
  <w:num w:numId="24">
    <w:abstractNumId w:val="1"/>
  </w:num>
  <w:num w:numId="25">
    <w:abstractNumId w:val="7"/>
  </w:num>
  <w:num w:numId="26">
    <w:abstractNumId w:val="8"/>
  </w:num>
  <w:num w:numId="27">
    <w:abstractNumId w:val="17"/>
  </w:num>
  <w:num w:numId="28">
    <w:abstractNumId w:val="18"/>
  </w:num>
  <w:num w:numId="29">
    <w:abstractNumId w:val="6"/>
  </w:num>
  <w:num w:numId="30">
    <w:abstractNumId w:val="29"/>
  </w:num>
  <w:num w:numId="31">
    <w:abstractNumId w:val="31"/>
  </w:num>
  <w:num w:numId="32">
    <w:abstractNumId w:val="23"/>
  </w:num>
  <w:num w:numId="33">
    <w:abstractNumId w:val="4"/>
  </w:num>
  <w:num w:numId="34">
    <w:abstractNumId w:val="2"/>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D5"/>
    <w:rsid w:val="00005F12"/>
    <w:rsid w:val="000329D9"/>
    <w:rsid w:val="00037144"/>
    <w:rsid w:val="00052834"/>
    <w:rsid w:val="00052961"/>
    <w:rsid w:val="00053F16"/>
    <w:rsid w:val="0007737A"/>
    <w:rsid w:val="00093ED1"/>
    <w:rsid w:val="000A2927"/>
    <w:rsid w:val="000B7D29"/>
    <w:rsid w:val="000C0AD3"/>
    <w:rsid w:val="000D3D45"/>
    <w:rsid w:val="000D5245"/>
    <w:rsid w:val="000E1005"/>
    <w:rsid w:val="000E7110"/>
    <w:rsid w:val="000F12E5"/>
    <w:rsid w:val="001004ED"/>
    <w:rsid w:val="001021CA"/>
    <w:rsid w:val="00111E81"/>
    <w:rsid w:val="001230A2"/>
    <w:rsid w:val="00151950"/>
    <w:rsid w:val="00171EC1"/>
    <w:rsid w:val="001722D8"/>
    <w:rsid w:val="0019404A"/>
    <w:rsid w:val="001A79FA"/>
    <w:rsid w:val="001F0854"/>
    <w:rsid w:val="002119ED"/>
    <w:rsid w:val="00212F3D"/>
    <w:rsid w:val="00222941"/>
    <w:rsid w:val="002278FF"/>
    <w:rsid w:val="00232846"/>
    <w:rsid w:val="002405A3"/>
    <w:rsid w:val="0025595B"/>
    <w:rsid w:val="002802C0"/>
    <w:rsid w:val="0028317D"/>
    <w:rsid w:val="002A419C"/>
    <w:rsid w:val="002E3E40"/>
    <w:rsid w:val="002E5ADE"/>
    <w:rsid w:val="00324612"/>
    <w:rsid w:val="00326FB8"/>
    <w:rsid w:val="003354EE"/>
    <w:rsid w:val="003379A1"/>
    <w:rsid w:val="003429B7"/>
    <w:rsid w:val="00347B04"/>
    <w:rsid w:val="00354A6C"/>
    <w:rsid w:val="00381363"/>
    <w:rsid w:val="003816D4"/>
    <w:rsid w:val="003A6D0B"/>
    <w:rsid w:val="003F757C"/>
    <w:rsid w:val="00403864"/>
    <w:rsid w:val="00411A30"/>
    <w:rsid w:val="004132ED"/>
    <w:rsid w:val="00414ED7"/>
    <w:rsid w:val="004307BE"/>
    <w:rsid w:val="004466BA"/>
    <w:rsid w:val="00460ADE"/>
    <w:rsid w:val="00463B86"/>
    <w:rsid w:val="00473844"/>
    <w:rsid w:val="00475879"/>
    <w:rsid w:val="00486703"/>
    <w:rsid w:val="004C23CC"/>
    <w:rsid w:val="004F29EB"/>
    <w:rsid w:val="004F6887"/>
    <w:rsid w:val="00505629"/>
    <w:rsid w:val="00516925"/>
    <w:rsid w:val="0052288A"/>
    <w:rsid w:val="005245E5"/>
    <w:rsid w:val="00530563"/>
    <w:rsid w:val="005718D5"/>
    <w:rsid w:val="00585CF8"/>
    <w:rsid w:val="00594549"/>
    <w:rsid w:val="005A2E32"/>
    <w:rsid w:val="005A42DA"/>
    <w:rsid w:val="005B0D60"/>
    <w:rsid w:val="005E0A37"/>
    <w:rsid w:val="005E2A1E"/>
    <w:rsid w:val="006033A6"/>
    <w:rsid w:val="00624242"/>
    <w:rsid w:val="00630FA6"/>
    <w:rsid w:val="00631BD0"/>
    <w:rsid w:val="00636F5D"/>
    <w:rsid w:val="00650FFE"/>
    <w:rsid w:val="00671107"/>
    <w:rsid w:val="0068258D"/>
    <w:rsid w:val="00683457"/>
    <w:rsid w:val="006977F1"/>
    <w:rsid w:val="006A0AF3"/>
    <w:rsid w:val="006A3051"/>
    <w:rsid w:val="006A7A9E"/>
    <w:rsid w:val="006B39FE"/>
    <w:rsid w:val="006B4EC3"/>
    <w:rsid w:val="006B544A"/>
    <w:rsid w:val="006B7F5D"/>
    <w:rsid w:val="006C7C83"/>
    <w:rsid w:val="006E3EDE"/>
    <w:rsid w:val="00710C18"/>
    <w:rsid w:val="00711197"/>
    <w:rsid w:val="00711B2A"/>
    <w:rsid w:val="007444D3"/>
    <w:rsid w:val="007446EA"/>
    <w:rsid w:val="00754147"/>
    <w:rsid w:val="007B31D8"/>
    <w:rsid w:val="007C743C"/>
    <w:rsid w:val="007D0198"/>
    <w:rsid w:val="007D6847"/>
    <w:rsid w:val="007E3C5E"/>
    <w:rsid w:val="007E6B91"/>
    <w:rsid w:val="007F086B"/>
    <w:rsid w:val="007F0BA6"/>
    <w:rsid w:val="007F0D20"/>
    <w:rsid w:val="007F5B18"/>
    <w:rsid w:val="00802F02"/>
    <w:rsid w:val="008033C1"/>
    <w:rsid w:val="00810632"/>
    <w:rsid w:val="008117A1"/>
    <w:rsid w:val="008211D6"/>
    <w:rsid w:val="0083539E"/>
    <w:rsid w:val="00853732"/>
    <w:rsid w:val="00860522"/>
    <w:rsid w:val="008725A9"/>
    <w:rsid w:val="0087359F"/>
    <w:rsid w:val="00874025"/>
    <w:rsid w:val="008910DB"/>
    <w:rsid w:val="008D1D17"/>
    <w:rsid w:val="008E460C"/>
    <w:rsid w:val="0090156F"/>
    <w:rsid w:val="00914629"/>
    <w:rsid w:val="00917B7B"/>
    <w:rsid w:val="009214E5"/>
    <w:rsid w:val="00921DB4"/>
    <w:rsid w:val="00960EEF"/>
    <w:rsid w:val="00962E9C"/>
    <w:rsid w:val="00967204"/>
    <w:rsid w:val="00993FEB"/>
    <w:rsid w:val="009C3F5F"/>
    <w:rsid w:val="009D2096"/>
    <w:rsid w:val="009D5BBE"/>
    <w:rsid w:val="009E13E4"/>
    <w:rsid w:val="009E3240"/>
    <w:rsid w:val="00A02DFD"/>
    <w:rsid w:val="00A62F35"/>
    <w:rsid w:val="00A660DA"/>
    <w:rsid w:val="00A677E6"/>
    <w:rsid w:val="00AB3584"/>
    <w:rsid w:val="00AB4810"/>
    <w:rsid w:val="00AC0063"/>
    <w:rsid w:val="00AD706D"/>
    <w:rsid w:val="00AE6A0B"/>
    <w:rsid w:val="00AF63E4"/>
    <w:rsid w:val="00B00357"/>
    <w:rsid w:val="00B04E0B"/>
    <w:rsid w:val="00B05302"/>
    <w:rsid w:val="00B14C82"/>
    <w:rsid w:val="00B159F3"/>
    <w:rsid w:val="00B67B82"/>
    <w:rsid w:val="00B74946"/>
    <w:rsid w:val="00BA3BF1"/>
    <w:rsid w:val="00BB269A"/>
    <w:rsid w:val="00BB56BB"/>
    <w:rsid w:val="00BC0C1D"/>
    <w:rsid w:val="00BE3F60"/>
    <w:rsid w:val="00BF22BE"/>
    <w:rsid w:val="00C041A6"/>
    <w:rsid w:val="00C05197"/>
    <w:rsid w:val="00C113CF"/>
    <w:rsid w:val="00C23121"/>
    <w:rsid w:val="00C32D6E"/>
    <w:rsid w:val="00C412FC"/>
    <w:rsid w:val="00C47140"/>
    <w:rsid w:val="00C528D3"/>
    <w:rsid w:val="00C903D8"/>
    <w:rsid w:val="00CA3332"/>
    <w:rsid w:val="00CB5574"/>
    <w:rsid w:val="00CB7815"/>
    <w:rsid w:val="00CC7E83"/>
    <w:rsid w:val="00CD6459"/>
    <w:rsid w:val="00CE7D47"/>
    <w:rsid w:val="00CE7E5E"/>
    <w:rsid w:val="00D23944"/>
    <w:rsid w:val="00D31E1F"/>
    <w:rsid w:val="00D47AED"/>
    <w:rsid w:val="00D56542"/>
    <w:rsid w:val="00D7382A"/>
    <w:rsid w:val="00DA18E1"/>
    <w:rsid w:val="00DA1A5E"/>
    <w:rsid w:val="00DA4A0B"/>
    <w:rsid w:val="00DD0DAD"/>
    <w:rsid w:val="00DE2AE2"/>
    <w:rsid w:val="00DF0423"/>
    <w:rsid w:val="00DF1FCC"/>
    <w:rsid w:val="00DF65D6"/>
    <w:rsid w:val="00E116A9"/>
    <w:rsid w:val="00E13A25"/>
    <w:rsid w:val="00E6125F"/>
    <w:rsid w:val="00E6241E"/>
    <w:rsid w:val="00E64DAD"/>
    <w:rsid w:val="00E73CB5"/>
    <w:rsid w:val="00E74A1D"/>
    <w:rsid w:val="00E8317D"/>
    <w:rsid w:val="00E83B76"/>
    <w:rsid w:val="00E86772"/>
    <w:rsid w:val="00EA58C5"/>
    <w:rsid w:val="00ED2832"/>
    <w:rsid w:val="00EE6085"/>
    <w:rsid w:val="00EF77C8"/>
    <w:rsid w:val="00F06EB1"/>
    <w:rsid w:val="00F254E3"/>
    <w:rsid w:val="00F355D3"/>
    <w:rsid w:val="00F43BD7"/>
    <w:rsid w:val="00F71439"/>
    <w:rsid w:val="00F74422"/>
    <w:rsid w:val="00F77D8A"/>
    <w:rsid w:val="00F84656"/>
    <w:rsid w:val="00F84F16"/>
    <w:rsid w:val="00F9116D"/>
    <w:rsid w:val="00FC41F8"/>
    <w:rsid w:val="00FD113A"/>
    <w:rsid w:val="00FD7781"/>
    <w:rsid w:val="00FF1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F73AB"/>
  <w15:chartTrackingRefBased/>
  <w15:docId w15:val="{6FA47EB1-8625-427C-86DF-D1191932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qFormat/>
    <w:rsid w:val="004867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67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E6085"/>
    <w:pPr>
      <w:keepNext/>
      <w:outlineLvl w:val="2"/>
    </w:pPr>
    <w:rPr>
      <w:rFonts w:cs="David"/>
      <w:b/>
      <w:bCs/>
      <w:i/>
      <w:iCs/>
      <w:noProof/>
      <w:sz w:val="20"/>
      <w:szCs w:val="28"/>
      <w:lang w:eastAsia="he-IL"/>
    </w:rPr>
  </w:style>
  <w:style w:type="paragraph" w:styleId="Heading4">
    <w:name w:val="heading 4"/>
    <w:basedOn w:val="Normal"/>
    <w:next w:val="Normal"/>
    <w:qFormat/>
    <w:rsid w:val="003354EE"/>
    <w:pPr>
      <w:keepNext/>
      <w:spacing w:before="240" w:after="60"/>
      <w:outlineLvl w:val="3"/>
    </w:pPr>
    <w:rPr>
      <w:b/>
      <w:bCs/>
      <w:sz w:val="28"/>
      <w:szCs w:val="28"/>
    </w:rPr>
  </w:style>
  <w:style w:type="paragraph" w:styleId="Heading6">
    <w:name w:val="heading 6"/>
    <w:basedOn w:val="Normal"/>
    <w:next w:val="Normal"/>
    <w:qFormat/>
    <w:rsid w:val="003354EE"/>
    <w:pPr>
      <w:spacing w:before="240" w:after="60"/>
      <w:outlineLvl w:val="5"/>
    </w:pPr>
    <w:rPr>
      <w:b/>
      <w:bCs/>
      <w:sz w:val="22"/>
      <w:szCs w:val="22"/>
    </w:rPr>
  </w:style>
  <w:style w:type="paragraph" w:styleId="Heading9">
    <w:name w:val="heading 9"/>
    <w:basedOn w:val="Normal"/>
    <w:next w:val="Normal"/>
    <w:qFormat/>
    <w:rsid w:val="003354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1439"/>
    <w:pPr>
      <w:bidi w:val="0"/>
      <w:spacing w:after="200" w:line="276" w:lineRule="auto"/>
      <w:ind w:left="720"/>
      <w:contextualSpacing/>
    </w:pPr>
    <w:rPr>
      <w:rFonts w:ascii="Calibri" w:eastAsia="Calibri" w:hAnsi="Calibri" w:cs="Arial"/>
      <w:sz w:val="22"/>
      <w:szCs w:val="22"/>
    </w:rPr>
  </w:style>
  <w:style w:type="table" w:styleId="TableGrid">
    <w:name w:val="Table Grid"/>
    <w:basedOn w:val="TableNormal"/>
    <w:rsid w:val="00EE60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E6085"/>
    <w:pPr>
      <w:jc w:val="center"/>
    </w:pPr>
    <w:rPr>
      <w:rFonts w:cs="Guttman David"/>
      <w:b/>
      <w:bCs/>
      <w:noProof/>
      <w:sz w:val="44"/>
      <w:szCs w:val="44"/>
      <w:u w:val="single"/>
      <w:lang w:eastAsia="he-IL"/>
    </w:rPr>
  </w:style>
  <w:style w:type="paragraph" w:styleId="FootnoteText">
    <w:name w:val="footnote text"/>
    <w:basedOn w:val="Normal"/>
    <w:semiHidden/>
    <w:rsid w:val="00EE6085"/>
    <w:rPr>
      <w:sz w:val="20"/>
      <w:szCs w:val="20"/>
    </w:rPr>
  </w:style>
  <w:style w:type="character" w:styleId="FootnoteReference">
    <w:name w:val="footnote reference"/>
    <w:basedOn w:val="DefaultParagraphFont"/>
    <w:semiHidden/>
    <w:rsid w:val="00EE6085"/>
    <w:rPr>
      <w:vertAlign w:val="superscript"/>
    </w:rPr>
  </w:style>
  <w:style w:type="paragraph" w:styleId="BodyText">
    <w:name w:val="Body Text"/>
    <w:basedOn w:val="Normal"/>
    <w:rsid w:val="00486703"/>
    <w:pPr>
      <w:jc w:val="right"/>
    </w:pPr>
    <w:rPr>
      <w:rFonts w:cs="Miriam"/>
      <w:sz w:val="20"/>
      <w:szCs w:val="20"/>
    </w:rPr>
  </w:style>
  <w:style w:type="paragraph" w:styleId="BodyTextIndent">
    <w:name w:val="Body Text Indent"/>
    <w:basedOn w:val="Normal"/>
    <w:rsid w:val="00486703"/>
    <w:pPr>
      <w:spacing w:line="360" w:lineRule="auto"/>
      <w:ind w:left="746" w:right="746"/>
      <w:jc w:val="right"/>
    </w:pPr>
    <w:rPr>
      <w:rFonts w:cs="Miriam"/>
      <w:lang w:val="en-GB"/>
    </w:rPr>
  </w:style>
  <w:style w:type="paragraph" w:styleId="BodyText2">
    <w:name w:val="Body Text 2"/>
    <w:basedOn w:val="Normal"/>
    <w:rsid w:val="00486703"/>
    <w:pPr>
      <w:jc w:val="center"/>
    </w:pPr>
    <w:rPr>
      <w:rFonts w:cs="Miriam"/>
      <w:sz w:val="20"/>
      <w:szCs w:val="20"/>
    </w:rPr>
  </w:style>
  <w:style w:type="character" w:styleId="Hyperlink">
    <w:name w:val="Hyperlink"/>
    <w:basedOn w:val="DefaultParagraphFont"/>
    <w:rsid w:val="0068258D"/>
    <w:rPr>
      <w:color w:val="0000FF"/>
      <w:u w:val="single"/>
    </w:rPr>
  </w:style>
  <w:style w:type="character" w:styleId="FollowedHyperlink">
    <w:name w:val="FollowedHyperlink"/>
    <w:basedOn w:val="DefaultParagraphFont"/>
    <w:rsid w:val="00B04E0B"/>
    <w:rPr>
      <w:color w:val="800080"/>
      <w:u w:val="single"/>
    </w:rPr>
  </w:style>
  <w:style w:type="character" w:styleId="CommentReference">
    <w:name w:val="annotation reference"/>
    <w:basedOn w:val="DefaultParagraphFont"/>
    <w:semiHidden/>
    <w:rsid w:val="00DE2AE2"/>
    <w:rPr>
      <w:sz w:val="16"/>
      <w:szCs w:val="16"/>
    </w:rPr>
  </w:style>
  <w:style w:type="paragraph" w:styleId="CommentText">
    <w:name w:val="annotation text"/>
    <w:basedOn w:val="Normal"/>
    <w:semiHidden/>
    <w:rsid w:val="00DE2AE2"/>
    <w:rPr>
      <w:sz w:val="20"/>
      <w:szCs w:val="20"/>
    </w:rPr>
  </w:style>
  <w:style w:type="paragraph" w:styleId="CommentSubject">
    <w:name w:val="annotation subject"/>
    <w:basedOn w:val="CommentText"/>
    <w:next w:val="CommentText"/>
    <w:semiHidden/>
    <w:rsid w:val="00DE2AE2"/>
    <w:rPr>
      <w:b/>
      <w:bCs/>
    </w:rPr>
  </w:style>
  <w:style w:type="paragraph" w:styleId="BalloonText">
    <w:name w:val="Balloon Text"/>
    <w:basedOn w:val="Normal"/>
    <w:semiHidden/>
    <w:rsid w:val="00DE2AE2"/>
    <w:rPr>
      <w:rFonts w:ascii="Tahoma" w:hAnsi="Tahoma" w:cs="Tahoma"/>
      <w:sz w:val="16"/>
      <w:szCs w:val="16"/>
    </w:rPr>
  </w:style>
  <w:style w:type="paragraph" w:styleId="Footer">
    <w:name w:val="footer"/>
    <w:basedOn w:val="Normal"/>
    <w:rsid w:val="000A2927"/>
    <w:pPr>
      <w:tabs>
        <w:tab w:val="center" w:pos="4153"/>
        <w:tab w:val="right" w:pos="8306"/>
      </w:tabs>
    </w:pPr>
  </w:style>
  <w:style w:type="character" w:styleId="PageNumber">
    <w:name w:val="page number"/>
    <w:basedOn w:val="DefaultParagraphFont"/>
    <w:rsid w:val="000A2927"/>
  </w:style>
  <w:style w:type="paragraph" w:styleId="NormalWeb">
    <w:name w:val="Normal (Web)"/>
    <w:basedOn w:val="Normal"/>
    <w:rsid w:val="006977F1"/>
    <w:pPr>
      <w:bidi w:val="0"/>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68373">
      <w:bodyDiv w:val="1"/>
      <w:marLeft w:val="0"/>
      <w:marRight w:val="0"/>
      <w:marTop w:val="0"/>
      <w:marBottom w:val="0"/>
      <w:divBdr>
        <w:top w:val="none" w:sz="0" w:space="0" w:color="auto"/>
        <w:left w:val="none" w:sz="0" w:space="0" w:color="auto"/>
        <w:bottom w:val="none" w:sz="0" w:space="0" w:color="auto"/>
        <w:right w:val="none" w:sz="0" w:space="0" w:color="auto"/>
      </w:divBdr>
    </w:div>
    <w:div w:id="1541212439">
      <w:bodyDiv w:val="1"/>
      <w:marLeft w:val="0"/>
      <w:marRight w:val="0"/>
      <w:marTop w:val="45"/>
      <w:marBottom w:val="45"/>
      <w:divBdr>
        <w:top w:val="none" w:sz="0" w:space="0" w:color="auto"/>
        <w:left w:val="none" w:sz="0" w:space="0" w:color="auto"/>
        <w:bottom w:val="none" w:sz="0" w:space="0" w:color="auto"/>
        <w:right w:val="none" w:sz="0" w:space="0" w:color="auto"/>
      </w:divBdr>
      <w:divsChild>
        <w:div w:id="2140763407">
          <w:marLeft w:val="0"/>
          <w:marRight w:val="0"/>
          <w:marTop w:val="0"/>
          <w:marBottom w:val="0"/>
          <w:divBdr>
            <w:top w:val="none" w:sz="0" w:space="0" w:color="auto"/>
            <w:left w:val="none" w:sz="0" w:space="0" w:color="auto"/>
            <w:bottom w:val="none" w:sz="0" w:space="0" w:color="auto"/>
            <w:right w:val="none" w:sz="0" w:space="0" w:color="auto"/>
          </w:divBdr>
          <w:divsChild>
            <w:div w:id="1442798982">
              <w:marLeft w:val="0"/>
              <w:marRight w:val="0"/>
              <w:marTop w:val="0"/>
              <w:marBottom w:val="0"/>
              <w:divBdr>
                <w:top w:val="none" w:sz="0" w:space="0" w:color="auto"/>
                <w:left w:val="none" w:sz="0" w:space="0" w:color="auto"/>
                <w:bottom w:val="none" w:sz="0" w:space="0" w:color="auto"/>
                <w:right w:val="none" w:sz="0" w:space="0" w:color="auto"/>
              </w:divBdr>
              <w:divsChild>
                <w:div w:id="1812137383">
                  <w:marLeft w:val="2385"/>
                  <w:marRight w:val="3960"/>
                  <w:marTop w:val="0"/>
                  <w:marBottom w:val="0"/>
                  <w:divBdr>
                    <w:top w:val="none" w:sz="0" w:space="0" w:color="auto"/>
                    <w:left w:val="single" w:sz="6" w:space="0" w:color="D3E1F9"/>
                    <w:bottom w:val="none" w:sz="0" w:space="0" w:color="auto"/>
                    <w:right w:val="none" w:sz="0" w:space="0" w:color="auto"/>
                  </w:divBdr>
                  <w:divsChild>
                    <w:div w:id="1126774313">
                      <w:marLeft w:val="0"/>
                      <w:marRight w:val="0"/>
                      <w:marTop w:val="0"/>
                      <w:marBottom w:val="0"/>
                      <w:divBdr>
                        <w:top w:val="none" w:sz="0" w:space="0" w:color="auto"/>
                        <w:left w:val="none" w:sz="0" w:space="0" w:color="auto"/>
                        <w:bottom w:val="none" w:sz="0" w:space="0" w:color="auto"/>
                        <w:right w:val="none" w:sz="0" w:space="0" w:color="auto"/>
                      </w:divBdr>
                      <w:divsChild>
                        <w:div w:id="14373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7405">
      <w:bodyDiv w:val="1"/>
      <w:marLeft w:val="0"/>
      <w:marRight w:val="0"/>
      <w:marTop w:val="0"/>
      <w:marBottom w:val="0"/>
      <w:divBdr>
        <w:top w:val="none" w:sz="0" w:space="0" w:color="auto"/>
        <w:left w:val="none" w:sz="0" w:space="0" w:color="auto"/>
        <w:bottom w:val="none" w:sz="0" w:space="0" w:color="auto"/>
        <w:right w:val="none" w:sz="0" w:space="0" w:color="auto"/>
      </w:divBdr>
      <w:divsChild>
        <w:div w:id="7800721">
          <w:marLeft w:val="0"/>
          <w:marRight w:val="0"/>
          <w:marTop w:val="0"/>
          <w:marBottom w:val="0"/>
          <w:divBdr>
            <w:top w:val="none" w:sz="0" w:space="0" w:color="auto"/>
            <w:left w:val="none" w:sz="0" w:space="0" w:color="auto"/>
            <w:bottom w:val="none" w:sz="0" w:space="0" w:color="auto"/>
            <w:right w:val="none" w:sz="0" w:space="0" w:color="auto"/>
          </w:divBdr>
          <w:divsChild>
            <w:div w:id="233517817">
              <w:marLeft w:val="0"/>
              <w:marRight w:val="0"/>
              <w:marTop w:val="0"/>
              <w:marBottom w:val="0"/>
              <w:divBdr>
                <w:top w:val="none" w:sz="0" w:space="0" w:color="auto"/>
                <w:left w:val="none" w:sz="0" w:space="0" w:color="auto"/>
                <w:bottom w:val="none" w:sz="0" w:space="0" w:color="auto"/>
                <w:right w:val="none" w:sz="0" w:space="0" w:color="auto"/>
              </w:divBdr>
              <w:divsChild>
                <w:div w:id="1445272578">
                  <w:marLeft w:val="0"/>
                  <w:marRight w:val="0"/>
                  <w:marTop w:val="0"/>
                  <w:marBottom w:val="0"/>
                  <w:divBdr>
                    <w:top w:val="none" w:sz="0" w:space="0" w:color="auto"/>
                    <w:left w:val="none" w:sz="0" w:space="0" w:color="auto"/>
                    <w:bottom w:val="none" w:sz="0" w:space="0" w:color="auto"/>
                    <w:right w:val="none" w:sz="0" w:space="0" w:color="auto"/>
                  </w:divBdr>
                  <w:divsChild>
                    <w:div w:id="425804812">
                      <w:marLeft w:val="0"/>
                      <w:marRight w:val="0"/>
                      <w:marTop w:val="0"/>
                      <w:marBottom w:val="0"/>
                      <w:divBdr>
                        <w:top w:val="none" w:sz="0" w:space="0" w:color="auto"/>
                        <w:left w:val="none" w:sz="0" w:space="0" w:color="auto"/>
                        <w:bottom w:val="none" w:sz="0" w:space="0" w:color="auto"/>
                        <w:right w:val="none" w:sz="0" w:space="0" w:color="auto"/>
                      </w:divBdr>
                    </w:div>
                    <w:div w:id="438571508">
                      <w:marLeft w:val="0"/>
                      <w:marRight w:val="0"/>
                      <w:marTop w:val="0"/>
                      <w:marBottom w:val="0"/>
                      <w:divBdr>
                        <w:top w:val="none" w:sz="0" w:space="0" w:color="auto"/>
                        <w:left w:val="none" w:sz="0" w:space="0" w:color="auto"/>
                        <w:bottom w:val="none" w:sz="0" w:space="0" w:color="auto"/>
                        <w:right w:val="none" w:sz="0" w:space="0" w:color="auto"/>
                      </w:divBdr>
                    </w:div>
                    <w:div w:id="679545700">
                      <w:marLeft w:val="0"/>
                      <w:marRight w:val="0"/>
                      <w:marTop w:val="0"/>
                      <w:marBottom w:val="0"/>
                      <w:divBdr>
                        <w:top w:val="none" w:sz="0" w:space="0" w:color="auto"/>
                        <w:left w:val="none" w:sz="0" w:space="0" w:color="auto"/>
                        <w:bottom w:val="none" w:sz="0" w:space="0" w:color="auto"/>
                        <w:right w:val="none" w:sz="0" w:space="0" w:color="auto"/>
                      </w:divBdr>
                    </w:div>
                    <w:div w:id="1114834860">
                      <w:marLeft w:val="0"/>
                      <w:marRight w:val="0"/>
                      <w:marTop w:val="0"/>
                      <w:marBottom w:val="0"/>
                      <w:divBdr>
                        <w:top w:val="none" w:sz="0" w:space="0" w:color="auto"/>
                        <w:left w:val="none" w:sz="0" w:space="0" w:color="auto"/>
                        <w:bottom w:val="none" w:sz="0" w:space="0" w:color="auto"/>
                        <w:right w:val="none" w:sz="0" w:space="0" w:color="auto"/>
                      </w:divBdr>
                    </w:div>
                    <w:div w:id="1233782351">
                      <w:marLeft w:val="0"/>
                      <w:marRight w:val="0"/>
                      <w:marTop w:val="0"/>
                      <w:marBottom w:val="0"/>
                      <w:divBdr>
                        <w:top w:val="none" w:sz="0" w:space="0" w:color="auto"/>
                        <w:left w:val="none" w:sz="0" w:space="0" w:color="auto"/>
                        <w:bottom w:val="none" w:sz="0" w:space="0" w:color="auto"/>
                        <w:right w:val="none" w:sz="0" w:space="0" w:color="auto"/>
                      </w:divBdr>
                    </w:div>
                    <w:div w:id="2008247893">
                      <w:marLeft w:val="0"/>
                      <w:marRight w:val="0"/>
                      <w:marTop w:val="0"/>
                      <w:marBottom w:val="0"/>
                      <w:divBdr>
                        <w:top w:val="none" w:sz="0" w:space="0" w:color="auto"/>
                        <w:left w:val="none" w:sz="0" w:space="0" w:color="auto"/>
                        <w:bottom w:val="none" w:sz="0" w:space="0" w:color="auto"/>
                        <w:right w:val="none" w:sz="0" w:space="0" w:color="auto"/>
                      </w:divBdr>
                    </w:div>
                    <w:div w:id="2068533211">
                      <w:marLeft w:val="0"/>
                      <w:marRight w:val="0"/>
                      <w:marTop w:val="0"/>
                      <w:marBottom w:val="0"/>
                      <w:divBdr>
                        <w:top w:val="none" w:sz="0" w:space="0" w:color="auto"/>
                        <w:left w:val="none" w:sz="0" w:space="0" w:color="auto"/>
                        <w:bottom w:val="none" w:sz="0" w:space="0" w:color="auto"/>
                        <w:right w:val="none" w:sz="0" w:space="0" w:color="auto"/>
                      </w:divBdr>
                    </w:div>
                    <w:div w:id="21361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0251">
      <w:bodyDiv w:val="1"/>
      <w:marLeft w:val="0"/>
      <w:marRight w:val="0"/>
      <w:marTop w:val="0"/>
      <w:marBottom w:val="0"/>
      <w:divBdr>
        <w:top w:val="none" w:sz="0" w:space="0" w:color="auto"/>
        <w:left w:val="none" w:sz="0" w:space="0" w:color="auto"/>
        <w:bottom w:val="none" w:sz="0" w:space="0" w:color="auto"/>
        <w:right w:val="none" w:sz="0" w:space="0" w:color="auto"/>
      </w:divBdr>
      <w:divsChild>
        <w:div w:id="648091866">
          <w:marLeft w:val="45"/>
          <w:marRight w:val="45"/>
          <w:marTop w:val="60"/>
          <w:marBottom w:val="15"/>
          <w:divBdr>
            <w:top w:val="single" w:sz="2" w:space="0" w:color="E9E6D1"/>
            <w:left w:val="single" w:sz="6" w:space="0" w:color="E9E6D1"/>
            <w:bottom w:val="single" w:sz="6" w:space="0" w:color="E9E6D1"/>
            <w:right w:val="single" w:sz="6" w:space="0" w:color="E9E6D1"/>
          </w:divBdr>
          <w:divsChild>
            <w:div w:id="1698778622">
              <w:marLeft w:val="0"/>
              <w:marRight w:val="0"/>
              <w:marTop w:val="0"/>
              <w:marBottom w:val="0"/>
              <w:divBdr>
                <w:top w:val="none" w:sz="0" w:space="0" w:color="auto"/>
                <w:left w:val="none" w:sz="0" w:space="0" w:color="auto"/>
                <w:bottom w:val="none" w:sz="0" w:space="0" w:color="auto"/>
                <w:right w:val="none" w:sz="0" w:space="0" w:color="auto"/>
              </w:divBdr>
              <w:divsChild>
                <w:div w:id="210112542">
                  <w:marLeft w:val="0"/>
                  <w:marRight w:val="0"/>
                  <w:marTop w:val="240"/>
                  <w:marBottom w:val="0"/>
                  <w:divBdr>
                    <w:top w:val="single" w:sz="6" w:space="0" w:color="B7B387"/>
                    <w:left w:val="single" w:sz="6" w:space="12" w:color="B7B387"/>
                    <w:bottom w:val="single" w:sz="6" w:space="12" w:color="E5E3CB"/>
                    <w:right w:val="single" w:sz="6" w:space="12" w:color="E5E3CB"/>
                  </w:divBdr>
                  <w:divsChild>
                    <w:div w:id="1442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ooks.google.com/books?hl=en&amp;lr=&amp;id=1VwPcbDeFwkC&amp;oi=fnd&amp;pg=PA61&amp;dq=lee+shulman+1986+pedagogical+content+knowledge&amp;ots=ALkF8_sf7t&amp;sig=VTX7bf7r7SR08txJHDzrvXrdv6A" TargetMode="External"/><Relationship Id="rId2" Type="http://schemas.openxmlformats.org/officeDocument/2006/relationships/hyperlink" Target="http://books.google.com/books?id=ZoAwzxL5zWIC&amp;pg=PA260&amp;lpg=PA260&amp;dq=huberman+1989&amp;source=bl&amp;ots=HOE0dOFzU_&amp;sig=VdFncGNBjKU1aKQbifFkv_0XNzk&amp;hl=en&amp;ei=vjx9TIT-MpSCOJ-87YgF&amp;sa=X&amp;oi=book_result&amp;ct=result&amp;resnum=7&amp;ved=0CDgQ6AEwBg" TargetMode="External"/><Relationship Id="rId1" Type="http://schemas.openxmlformats.org/officeDocument/2006/relationships/hyperlink" Target="http://books.google.com/books?id=ZoAwzxL5zWIC&amp;pg=PA260&amp;lpg=PA260&amp;dq=Huberman+(1989)&amp;source=bl&amp;ots=HOE0dOFtRZ&amp;sig=H4_A7yqhIel_9sxdsQ8KQyjvQ9Q&amp;hl=en&amp;ei=Rzp9TJ-UAs7-Of6NiYME&amp;sa=X&amp;oi=book_result&amp;ct=result&amp;resnum=7&amp;ved=0CDgQ6AEw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אוגדן הדרכה בית ספרי </vt:lpstr>
      <vt:lpstr>אוגדן הדרכה בית ספרי </vt:lpstr>
    </vt:vector>
  </TitlesOfParts>
  <Company>Weizmann Institute of Science</Company>
  <LinksUpToDate>false</LinksUpToDate>
  <CharactersWithSpaces>6217</CharactersWithSpaces>
  <SharedDoc>false</SharedDoc>
  <HLinks>
    <vt:vector size="18" baseType="variant">
      <vt:variant>
        <vt:i4>1703997</vt:i4>
      </vt:variant>
      <vt:variant>
        <vt:i4>6</vt:i4>
      </vt:variant>
      <vt:variant>
        <vt:i4>0</vt:i4>
      </vt:variant>
      <vt:variant>
        <vt:i4>5</vt:i4>
      </vt:variant>
      <vt:variant>
        <vt:lpwstr>http://books.google.com/books?hl=en&amp;lr=&amp;id=1VwPcbDeFwkC&amp;oi=fnd&amp;pg=PA61&amp;dq=lee+shulman+1986+pedagogical+content+knowledge&amp;ots=ALkF8_sf7t&amp;sig=VTX7bf7r7SR08txJHDzrvXrdv6A</vt:lpwstr>
      </vt:variant>
      <vt:variant>
        <vt:lpwstr>v=onepage&amp;q&amp;f=false</vt:lpwstr>
      </vt:variant>
      <vt:variant>
        <vt:i4>4063307</vt:i4>
      </vt:variant>
      <vt:variant>
        <vt:i4>3</vt:i4>
      </vt:variant>
      <vt:variant>
        <vt:i4>0</vt:i4>
      </vt:variant>
      <vt:variant>
        <vt:i4>5</vt:i4>
      </vt:variant>
      <vt:variant>
        <vt:lpwstr>http://books.google.com/books?id=ZoAwzxL5zWIC&amp;pg=PA260&amp;lpg=PA260&amp;dq=huberman+1989&amp;source=bl&amp;ots=HOE0dOFzU_&amp;sig=VdFncGNBjKU1aKQbifFkv_0XNzk&amp;hl=en&amp;ei=vjx9TIT-MpSCOJ-87YgF&amp;sa=X&amp;oi=book_result&amp;ct=result&amp;resnum=7&amp;ved=0CDgQ6AEwBg</vt:lpwstr>
      </vt:variant>
      <vt:variant>
        <vt:lpwstr/>
      </vt:variant>
      <vt:variant>
        <vt:i4>2097234</vt:i4>
      </vt:variant>
      <vt:variant>
        <vt:i4>0</vt:i4>
      </vt:variant>
      <vt:variant>
        <vt:i4>0</vt:i4>
      </vt:variant>
      <vt:variant>
        <vt:i4>5</vt:i4>
      </vt:variant>
      <vt:variant>
        <vt:lpwstr>http://books.google.com/books?id=ZoAwzxL5zWIC&amp;pg=PA260&amp;lpg=PA260&amp;dq=Huberman+(1989)&amp;source=bl&amp;ots=HOE0dOFtRZ&amp;sig=H4_A7yqhIel_9sxdsQ8KQyjvQ9Q&amp;hl=en&amp;ei=Rzp9TJ-UAs7-Of6NiYME&amp;sa=X&amp;oi=book_result&amp;ct=result&amp;resnum=7&amp;ved=0CDgQ6AEwBg</vt:lpwstr>
      </vt:variant>
      <vt:variant>
        <vt:lpwstr>v=onepage&amp;q=Huberman%20(1989)&amp;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אוגדן הדרכה בית ספרי</dc:title>
  <dc:subject/>
  <dc:creator>Science Teaching</dc:creator>
  <cp:keywords/>
  <dc:description/>
  <cp:lastModifiedBy>Orr Bar-Joseph</cp:lastModifiedBy>
  <cp:revision>3</cp:revision>
  <dcterms:created xsi:type="dcterms:W3CDTF">2022-06-21T07:20:00Z</dcterms:created>
  <dcterms:modified xsi:type="dcterms:W3CDTF">2022-11-02T07:15:00Z</dcterms:modified>
</cp:coreProperties>
</file>